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00D" w:rsidRPr="00704CE8" w:rsidRDefault="00FD1038">
      <w:pPr>
        <w:rPr>
          <w:lang w:val="ru-RU"/>
        </w:rPr>
        <w:sectPr w:rsidR="00BA400D" w:rsidRPr="00704CE8">
          <w:pgSz w:w="11906" w:h="16383"/>
          <w:pgMar w:top="1134" w:right="850" w:bottom="1134" w:left="1701" w:header="720" w:footer="720" w:gutter="0"/>
          <w:cols w:space="720"/>
        </w:sectPr>
      </w:pPr>
      <w:bookmarkStart w:id="0" w:name="block-81647833"/>
      <w:r w:rsidRPr="00FD1038">
        <w:rPr>
          <w:noProof/>
          <w:lang w:val="ru-RU" w:eastAsia="ru-RU"/>
        </w:rPr>
        <w:drawing>
          <wp:inline distT="0" distB="0" distL="0" distR="0">
            <wp:extent cx="5940425" cy="8393436"/>
            <wp:effectExtent l="0" t="0" r="0" b="0"/>
            <wp:docPr id="1" name="Рисунок 1" descr="C:\Users\UserPC\Desktop\СКАНЫ титульник\Новая папка1\физ-рв 1-4 к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физ-рв 1-4 кл.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8393436"/>
                    </a:xfrm>
                    <a:prstGeom prst="rect">
                      <a:avLst/>
                    </a:prstGeom>
                    <a:noFill/>
                    <a:ln>
                      <a:noFill/>
                    </a:ln>
                  </pic:spPr>
                </pic:pic>
              </a:graphicData>
            </a:graphic>
          </wp:inline>
        </w:drawing>
      </w:r>
      <w:bookmarkStart w:id="1" w:name="_GoBack"/>
      <w:bookmarkEnd w:id="1"/>
    </w:p>
    <w:p w:rsidR="00BA400D" w:rsidRPr="00704CE8" w:rsidRDefault="006C5455">
      <w:pPr>
        <w:spacing w:after="0" w:line="264" w:lineRule="auto"/>
        <w:ind w:left="120"/>
        <w:jc w:val="both"/>
        <w:rPr>
          <w:lang w:val="ru-RU"/>
        </w:rPr>
      </w:pPr>
      <w:bookmarkStart w:id="2" w:name="block-81647834"/>
      <w:bookmarkEnd w:id="0"/>
      <w:r w:rsidRPr="00704CE8">
        <w:rPr>
          <w:rFonts w:ascii="Times New Roman" w:hAnsi="Times New Roman"/>
          <w:b/>
          <w:color w:val="000000"/>
          <w:sz w:val="28"/>
          <w:lang w:val="ru-RU"/>
        </w:rPr>
        <w:lastRenderedPageBreak/>
        <w:t>ПОЯСНИТЕЛЬНАЯ ЗАПИСКА</w:t>
      </w:r>
    </w:p>
    <w:p w:rsidR="00BA400D" w:rsidRPr="00704CE8" w:rsidRDefault="00BA400D">
      <w:pPr>
        <w:spacing w:after="0" w:line="264" w:lineRule="auto"/>
        <w:ind w:left="120"/>
        <w:jc w:val="both"/>
        <w:rPr>
          <w:lang w:val="ru-RU"/>
        </w:rPr>
      </w:pP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704CE8">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704CE8">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704CE8">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разработана в соответствии с требованиями ФГОС НОО.</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704CE8">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rsidR="00BA400D" w:rsidRPr="00704CE8" w:rsidRDefault="006C5455" w:rsidP="00704CE8">
      <w:pPr>
        <w:spacing w:after="0" w:line="257" w:lineRule="auto"/>
        <w:ind w:firstLine="600"/>
        <w:rPr>
          <w:lang w:val="ru-RU"/>
        </w:rPr>
      </w:pPr>
      <w:r w:rsidRPr="00704CE8">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rsidR="00BA400D" w:rsidRPr="00704CE8" w:rsidRDefault="006C5455" w:rsidP="00704CE8">
      <w:pPr>
        <w:spacing w:after="0" w:line="257" w:lineRule="auto"/>
        <w:ind w:firstLine="600"/>
        <w:rPr>
          <w:lang w:val="ru-RU"/>
        </w:rPr>
      </w:pPr>
      <w:r w:rsidRPr="00704CE8">
        <w:rPr>
          <w:rFonts w:ascii="Times New Roman" w:hAnsi="Times New Roman"/>
          <w:color w:val="000000"/>
          <w:sz w:val="28"/>
          <w:lang w:val="ru-RU"/>
        </w:rPr>
        <w:t>знания о физической культуре (информационный компонент деятельности);</w:t>
      </w:r>
    </w:p>
    <w:p w:rsidR="00BA400D" w:rsidRPr="00704CE8" w:rsidRDefault="006C5455" w:rsidP="00704CE8">
      <w:pPr>
        <w:spacing w:after="0" w:line="257" w:lineRule="auto"/>
        <w:ind w:firstLine="600"/>
        <w:rPr>
          <w:lang w:val="ru-RU"/>
        </w:rPr>
      </w:pPr>
      <w:r w:rsidRPr="00704CE8">
        <w:rPr>
          <w:rFonts w:ascii="Times New Roman" w:hAnsi="Times New Roman"/>
          <w:color w:val="000000"/>
          <w:sz w:val="28"/>
          <w:lang w:val="ru-RU"/>
        </w:rPr>
        <w:t>способы физкультурной деятельности (операциональный компонент деятельности);</w:t>
      </w:r>
    </w:p>
    <w:p w:rsidR="00BA400D" w:rsidRPr="00704CE8" w:rsidRDefault="006C5455" w:rsidP="00704CE8">
      <w:pPr>
        <w:spacing w:after="0" w:line="257" w:lineRule="auto"/>
        <w:ind w:firstLine="600"/>
        <w:rPr>
          <w:lang w:val="ru-RU"/>
        </w:rPr>
      </w:pPr>
      <w:r w:rsidRPr="00704CE8">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Концепция программы по физической культуре основана на следующих принципах: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704CE8">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704CE8">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Наряду с этим программа по физической культуре обеспечивает:</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rsidR="00BA400D" w:rsidRPr="00704CE8" w:rsidRDefault="006C5455" w:rsidP="00704CE8">
      <w:pPr>
        <w:spacing w:after="0" w:line="257" w:lineRule="auto"/>
        <w:ind w:firstLine="600"/>
        <w:rPr>
          <w:lang w:val="ru-RU"/>
        </w:rPr>
      </w:pPr>
      <w:r w:rsidRPr="00704CE8">
        <w:rPr>
          <w:sz w:val="28"/>
          <w:highlight w:val="yellow"/>
          <w:lang w:val="ru-RU"/>
        </w:rPr>
        <w:br/>
      </w:r>
      <w:r w:rsidRPr="00C20C58">
        <w:rPr>
          <w:rFonts w:ascii="Times New Roman" w:hAnsi="Times New Roman"/>
          <w:color w:val="000000"/>
          <w:sz w:val="28"/>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C20C58">
        <w:rPr>
          <w:sz w:val="28"/>
          <w:lang w:val="ru-RU"/>
        </w:rPr>
        <w:br/>
      </w:r>
      <w:bookmarkStart w:id="3" w:name="11af086b-6fea-469c-9308-903dc369ac6e"/>
      <w:r w:rsidRPr="00704CE8">
        <w:rPr>
          <w:rFonts w:ascii="Times New Roman" w:hAnsi="Times New Roman"/>
          <w:color w:val="000000"/>
          <w:sz w:val="28"/>
          <w:lang w:val="ru-RU"/>
        </w:rPr>
        <w:t>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3"/>
    </w:p>
    <w:p w:rsidR="00BA400D" w:rsidRPr="00704CE8" w:rsidRDefault="00BA400D">
      <w:pPr>
        <w:spacing w:after="0" w:line="264" w:lineRule="auto"/>
        <w:ind w:left="120"/>
        <w:jc w:val="both"/>
        <w:rPr>
          <w:lang w:val="ru-RU"/>
        </w:rPr>
      </w:pPr>
    </w:p>
    <w:p w:rsidR="00BA400D" w:rsidRPr="00704CE8" w:rsidRDefault="00BA400D">
      <w:pPr>
        <w:spacing w:after="0" w:line="264" w:lineRule="auto"/>
        <w:ind w:left="120"/>
        <w:jc w:val="both"/>
        <w:rPr>
          <w:lang w:val="ru-RU"/>
        </w:rPr>
      </w:pPr>
    </w:p>
    <w:p w:rsidR="00BA400D" w:rsidRPr="00704CE8" w:rsidRDefault="00BA400D">
      <w:pPr>
        <w:rPr>
          <w:lang w:val="ru-RU"/>
        </w:rPr>
        <w:sectPr w:rsidR="00BA400D" w:rsidRPr="00704CE8">
          <w:pgSz w:w="11906" w:h="16383"/>
          <w:pgMar w:top="1134" w:right="850" w:bottom="1134" w:left="1701" w:header="720" w:footer="720" w:gutter="0"/>
          <w:cols w:space="720"/>
        </w:sectPr>
      </w:pPr>
    </w:p>
    <w:p w:rsidR="00BA400D" w:rsidRPr="00704CE8" w:rsidRDefault="006C5455">
      <w:pPr>
        <w:spacing w:after="0" w:line="264" w:lineRule="auto"/>
        <w:ind w:left="120"/>
        <w:jc w:val="both"/>
        <w:rPr>
          <w:lang w:val="ru-RU"/>
        </w:rPr>
      </w:pPr>
      <w:bookmarkStart w:id="4" w:name="block-81647836"/>
      <w:bookmarkEnd w:id="2"/>
      <w:r w:rsidRPr="00704CE8">
        <w:rPr>
          <w:rFonts w:ascii="Times New Roman" w:hAnsi="Times New Roman"/>
          <w:b/>
          <w:color w:val="000000"/>
          <w:sz w:val="28"/>
          <w:lang w:val="ru-RU"/>
        </w:rPr>
        <w:lastRenderedPageBreak/>
        <w:t>СОДЕРЖАНИЕ УЧЕБНОГО ПРЕДМЕТА</w:t>
      </w:r>
    </w:p>
    <w:p w:rsidR="00BA400D" w:rsidRPr="00704CE8" w:rsidRDefault="00BA400D">
      <w:pPr>
        <w:spacing w:after="0" w:line="264" w:lineRule="auto"/>
        <w:ind w:left="120"/>
        <w:jc w:val="both"/>
        <w:rPr>
          <w:lang w:val="ru-RU"/>
        </w:rPr>
      </w:pP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1 КЛАСС</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Исходные положения в физических упражнениях: стойки, упоры, седы, положения лежа, сидя, у опоры.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Распорядок дня. Личная гигиена. Основные правила личной гигиены.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Самоконтроль. Строевые команды, построение, расчет.</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Физические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Упражнения по видам разминки.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вперед на полной стопе (гимнастический шаг), шаги с продвижением вперед на полупальцах и пятках («казачок»), шаги с продвижением вперед на полупальцах с выпрямленными коленями и в полуприседе («жираф»), шаги с продвижением вперед, сочетаемые с отведением рук назад на горизонтальном уровне («конькобежец»). Освоение танцевальных позиций у опоры.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Упражнения для укрепления мышц тела и развития гибкости позвоночника, упражнения для разогревания методом скручивания мышц спины («веревочка»),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лежа.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Подводящие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lastRenderedPageBreak/>
        <w:t>Группировка, кувырок в сторону, освоение подводящих упражнений к выполнению продольных и поперечных шпагатов («ящерка»).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Упражнения для развития моторики и координации с гимнастическим предметом.</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Удержание скакалки. Вращение кистью руки скакалки, сложенной вчетверо, – перед собой, сложенной вдвое – поочередно в лицевой, боковой плоскостях. Подскоки через скакалку вперед, назад. Прыжки через скакалку вперед, назад. Игровые задания со скакалкой.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Упражнения для развития координации и развития жизненно важных навыков и умений.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Равновесие – колено вперед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вперед, назад, с поворотом на сорок пять и девяносто градусов в обе стороны.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танцевальных шагов: «буратино», «ковырялочка», «веревочка».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Бег, сочетаемый с круговыми движениями руками.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Игры и игровые задания, спортивные эстафеты.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Музыкально-сценические игры. Игровые задания. Спортивные эстафеты с мячом, со скакалкой. Спортивные игры с элементами единоборства.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Организующие команды и приемы.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универсальных умений при выполнении организующих команд.</w:t>
      </w:r>
      <w:bookmarkStart w:id="5" w:name="_Toc101876902"/>
      <w:bookmarkEnd w:id="5"/>
    </w:p>
    <w:p w:rsidR="00BA400D" w:rsidRPr="00704CE8" w:rsidRDefault="00BA400D">
      <w:pPr>
        <w:spacing w:after="0" w:line="257" w:lineRule="auto"/>
        <w:ind w:left="120"/>
        <w:jc w:val="both"/>
        <w:rPr>
          <w:lang w:val="ru-RU"/>
        </w:rPr>
      </w:pP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2 КЛАСС</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Упражнения по видам разминки.</w:t>
      </w:r>
    </w:p>
    <w:p w:rsidR="00BA400D" w:rsidRPr="006C5455" w:rsidRDefault="006C5455">
      <w:pPr>
        <w:spacing w:after="0" w:line="252" w:lineRule="auto"/>
        <w:ind w:firstLine="600"/>
        <w:jc w:val="both"/>
        <w:rPr>
          <w:lang w:val="ru-RU"/>
        </w:rPr>
      </w:pPr>
      <w:r w:rsidRPr="00704CE8">
        <w:rPr>
          <w:rFonts w:ascii="Times New Roman" w:hAnsi="Times New Roman"/>
          <w:color w:val="000000"/>
          <w:sz w:val="28"/>
          <w:lang w:val="ru-RU"/>
        </w:rP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вперед, назад, приставные шаги на полной стопе вперед с движениями головой в стороны («индюшонок»), шаги в полном приседе («гусиный шаг»), небольшие прыжки в полном приседе </w:t>
      </w:r>
      <w:r w:rsidRPr="00704CE8">
        <w:rPr>
          <w:rFonts w:ascii="Times New Roman" w:hAnsi="Times New Roman"/>
          <w:color w:val="000000"/>
          <w:sz w:val="28"/>
          <w:lang w:val="ru-RU"/>
        </w:rPr>
        <w:lastRenderedPageBreak/>
        <w:t xml:space="preserve">(«мячик»), шаги с наклоном туловища вперед до касания грудью бедра («цапля»), приставные шаги в сторону с наклонами («качалка»), наклоны туловища вперед, попеременно касаясь прямых ног животом, грудью </w:t>
      </w:r>
      <w:r w:rsidRPr="006C5455">
        <w:rPr>
          <w:rFonts w:ascii="Times New Roman" w:hAnsi="Times New Roman"/>
          <w:color w:val="000000"/>
          <w:sz w:val="28"/>
          <w:lang w:val="ru-RU"/>
        </w:rPr>
        <w:t>(«складочка»).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Освоение упражнений для укрепления мышц спины и брюшного пресса («березка»),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поочередно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вперед, вместе) – вытянуть колени – подняться на полупальцы – опустить пятки на пол в исходное положение. Наклоны туловища вперед, назад и в сторону в опоре на полной стопе и на носках. Равновесие «пассе» (в сторону, затем вперед) в опоре на стопе и на носках. Равновесие с ногой вперед (горизонтально) и мах вперед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(вперед и в сторону).</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Подводящие упражнения, акробатические упражнения.</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Освоение упражнений: кувырок вперед, назад, шпагат, колесо, мост из положения сидя, стоя и вставание из положения мост.</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Упражнения для развития моторики и координации с гимнастическим предметом</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Удержание скакалки. Вращение кистью руки скакалки, сложенной вдвое, перед собой, ловля скакалки. Высокие прыжки вперед через скакалку с двойным махом вперед. Игровые задания со скакалкой.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Бросок мяча в заданную плоскость и ловля мяча. Серия отбивов мяча.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lastRenderedPageBreak/>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Комбинации упражнений. Осваиваем соединение изученных упражнений в комбинации.</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Пример:</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 xml:space="preserve">Исходное положение: стоя в </w:t>
      </w:r>
      <w:r>
        <w:rPr>
          <w:rFonts w:ascii="Times New Roman" w:hAnsi="Times New Roman"/>
          <w:color w:val="000000"/>
          <w:sz w:val="28"/>
        </w:rPr>
        <w:t>VI</w:t>
      </w:r>
      <w:r w:rsidRPr="00704CE8">
        <w:rPr>
          <w:rFonts w:ascii="Times New Roman" w:hAnsi="Times New Roman"/>
          <w:color w:val="000000"/>
          <w:sz w:val="28"/>
          <w:lang w:val="ru-RU"/>
        </w:rPr>
        <w:t xml:space="preserve"> позиции ног, колени вытянуты, рука с мячом на ладони вперед (локоть прямой) – бросок мяча в заданную плоскость (на шаг вперед) – шаг вперед с поворотом тела на триста шестьдесят градусов – ловля мяча.</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Пример:</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 xml:space="preserve">Исходное положение: сидя в группировке – кувырок вперед-поворот «казак» – подъем – стойка в </w:t>
      </w:r>
      <w:r>
        <w:rPr>
          <w:rFonts w:ascii="Times New Roman" w:hAnsi="Times New Roman"/>
          <w:color w:val="000000"/>
          <w:sz w:val="28"/>
        </w:rPr>
        <w:t>VI</w:t>
      </w:r>
      <w:r w:rsidRPr="00704CE8">
        <w:rPr>
          <w:rFonts w:ascii="Times New Roman" w:hAnsi="Times New Roman"/>
          <w:color w:val="000000"/>
          <w:sz w:val="28"/>
          <w:lang w:val="ru-RU"/>
        </w:rPr>
        <w:t xml:space="preserve"> позиции, руки опущены.</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Упражнения для развития координации и развития жизненно важных навыков и умений.</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Плавательная подготовка.</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Правила поведения в бассейне. Упражнения ознакомительного плавания: освоение универсальных умений дыхания в воде. Освоение упражнений для формирования навыков плавания: «поплавок», «морская звезда», «лягушонок», «веселый дельфин». Освоение спортивных стилей плавания.</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Основная гимнастика.</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Освоение универсальных умений дыхания во время выполнения гимнастических упражнений.</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вперед, в сторону, поворот «казак», нога вперед горизонтально. Освоение техники выполнения прыжков толчком с одной ноги вперед, с поворотом на девяносто и сто восемьдесят градусов в обе стороны.</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Освоение танцевальных шагов: шаги с подскоками (вперед, назад, с поворотом), шаги галопа (в сторону, вперед), а также в сочетании с различными подскоками, элементы русского танца («припадание»), элементы современного танца.</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Освоение упражнений на развитие силы: сгибание и разгибание рук в упоре лежа на полу.</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Игры и игровые задания, спортивные эстафеты.</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lastRenderedPageBreak/>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Организующие команды и приемы.</w:t>
      </w:r>
    </w:p>
    <w:p w:rsidR="00BA400D" w:rsidRPr="00704CE8" w:rsidRDefault="006C5455">
      <w:pPr>
        <w:spacing w:after="0" w:line="269" w:lineRule="auto"/>
        <w:ind w:firstLine="600"/>
        <w:jc w:val="both"/>
        <w:rPr>
          <w:lang w:val="ru-RU"/>
        </w:rPr>
      </w:pPr>
      <w:r w:rsidRPr="00704CE8">
        <w:rPr>
          <w:rFonts w:ascii="Times New Roman" w:hAnsi="Times New Roman"/>
          <w:color w:val="000000"/>
          <w:sz w:val="28"/>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6" w:name="_Toc101876903"/>
      <w:bookmarkEnd w:id="6"/>
      <w:r w:rsidRPr="00704CE8">
        <w:rPr>
          <w:rFonts w:ascii="Times New Roman" w:hAnsi="Times New Roman"/>
          <w:color w:val="000000"/>
          <w:sz w:val="28"/>
          <w:lang w:val="ru-RU"/>
        </w:rPr>
        <w:t xml:space="preserve"> одному с равномерной скоростью.</w:t>
      </w:r>
    </w:p>
    <w:p w:rsidR="00BA400D" w:rsidRPr="00704CE8" w:rsidRDefault="00BA400D">
      <w:pPr>
        <w:spacing w:after="0" w:line="264" w:lineRule="auto"/>
        <w:ind w:left="120"/>
        <w:jc w:val="both"/>
        <w:rPr>
          <w:lang w:val="ru-RU"/>
        </w:rPr>
      </w:pPr>
    </w:p>
    <w:p w:rsidR="00BA400D" w:rsidRPr="00704CE8" w:rsidRDefault="006C5455">
      <w:pPr>
        <w:spacing w:after="0" w:line="264" w:lineRule="auto"/>
        <w:ind w:left="120"/>
        <w:jc w:val="both"/>
        <w:rPr>
          <w:lang w:val="ru-RU"/>
        </w:rPr>
      </w:pPr>
      <w:r w:rsidRPr="00704CE8">
        <w:rPr>
          <w:rFonts w:ascii="Times New Roman" w:hAnsi="Times New Roman"/>
          <w:b/>
          <w:color w:val="000000"/>
          <w:sz w:val="28"/>
          <w:lang w:val="ru-RU"/>
        </w:rPr>
        <w:t>3 КЛАСС</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Основные группы мышц человека. Подводящие упражнения к выполнению акробатических упражнений.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Моделирование физической нагрузки при выполнении гимнастических упражнений для развития основных физических качеств.</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Освоение навыков по самостоятельному ведению общей, партерной разминки и разминки у опоры в группе.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Освоение и демонстрация приемов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Организующие команды и приемы.</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Овладение техникой выполнения упражнений основной гимнастики на развитие отдельных мышечных групп.</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упражнений основной гимнастики с учетом особенностей режима работы мышц (динамичные, статичные).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Овладение техникой выполнения серии поворотов и прыжков, в том числе с использованием гимнастических предметов.</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Овладение техникой плавания на дистанцию не менее 25 метров (при наличии материально-технической базы).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освоение физических упражнений для начальной подготовки по данному виду спорта.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играх и игровых заданий.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Различные групповые выступления, в том числе освоение основных условий участия во флешмобах.</w:t>
      </w:r>
      <w:bookmarkStart w:id="7" w:name="_Toc101876904"/>
      <w:bookmarkEnd w:id="7"/>
    </w:p>
    <w:p w:rsidR="00BA400D" w:rsidRPr="00704CE8" w:rsidRDefault="00BA400D">
      <w:pPr>
        <w:spacing w:after="0" w:line="257" w:lineRule="auto"/>
        <w:ind w:left="120"/>
        <w:jc w:val="both"/>
        <w:rPr>
          <w:lang w:val="ru-RU"/>
        </w:rPr>
      </w:pP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4 КЛАСС</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lastRenderedPageBreak/>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гимнастической, строевой и туристической ходьбы и равномерного бега на 60 и 100 м.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туристических, спортивных играх.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lastRenderedPageBreak/>
        <w:t xml:space="preserve">Овладение техникой выполнения групповых гимнастических и спортивных упражнений.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Демонстрация результатов освоения программы по физической культуре.</w:t>
      </w:r>
    </w:p>
    <w:p w:rsidR="00BA400D" w:rsidRPr="00704CE8" w:rsidRDefault="00BA400D">
      <w:pPr>
        <w:rPr>
          <w:lang w:val="ru-RU"/>
        </w:rPr>
        <w:sectPr w:rsidR="00BA400D" w:rsidRPr="00704CE8">
          <w:pgSz w:w="11906" w:h="16383"/>
          <w:pgMar w:top="1134" w:right="850" w:bottom="1134" w:left="1701" w:header="720" w:footer="720" w:gutter="0"/>
          <w:cols w:space="720"/>
        </w:sectPr>
      </w:pPr>
    </w:p>
    <w:p w:rsidR="00BA400D" w:rsidRPr="00704CE8" w:rsidRDefault="006C5455">
      <w:pPr>
        <w:spacing w:after="0" w:line="264" w:lineRule="auto"/>
        <w:ind w:left="120"/>
        <w:jc w:val="both"/>
        <w:rPr>
          <w:lang w:val="ru-RU"/>
        </w:rPr>
      </w:pPr>
      <w:bookmarkStart w:id="8" w:name="_Toc137548640"/>
      <w:bookmarkStart w:id="9" w:name="block-81647835"/>
      <w:bookmarkEnd w:id="4"/>
      <w:bookmarkEnd w:id="8"/>
      <w:r w:rsidRPr="00704CE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BA400D" w:rsidRPr="00704CE8" w:rsidRDefault="00BA400D">
      <w:pPr>
        <w:spacing w:after="0"/>
        <w:ind w:left="120"/>
        <w:rPr>
          <w:lang w:val="ru-RU"/>
        </w:rPr>
      </w:pPr>
      <w:bookmarkStart w:id="10" w:name="_Toc137548641"/>
      <w:bookmarkEnd w:id="10"/>
    </w:p>
    <w:p w:rsidR="00BA400D" w:rsidRPr="00704CE8" w:rsidRDefault="006C5455">
      <w:pPr>
        <w:spacing w:after="0"/>
        <w:ind w:left="120"/>
        <w:jc w:val="both"/>
        <w:rPr>
          <w:lang w:val="ru-RU"/>
        </w:rPr>
      </w:pPr>
      <w:r w:rsidRPr="00704CE8">
        <w:rPr>
          <w:rFonts w:ascii="Times New Roman" w:hAnsi="Times New Roman"/>
          <w:b/>
          <w:color w:val="000000"/>
          <w:sz w:val="28"/>
          <w:lang w:val="ru-RU"/>
        </w:rPr>
        <w:t>ЛИЧНОСТНЫЕ РЕЗУЛЬТАТЫ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 xml:space="preserve">1) патриотическое воспитание: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 xml:space="preserve">2) гражданское воспитание: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3) ценности научного познания: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rsidR="00BA400D" w:rsidRPr="00704CE8" w:rsidRDefault="006C5455">
      <w:pPr>
        <w:spacing w:after="0" w:line="264" w:lineRule="auto"/>
        <w:ind w:left="120"/>
        <w:jc w:val="both"/>
        <w:rPr>
          <w:lang w:val="ru-RU"/>
        </w:rPr>
      </w:pPr>
      <w:r w:rsidRPr="00704CE8">
        <w:rPr>
          <w:rFonts w:ascii="Times New Roman" w:hAnsi="Times New Roman"/>
          <w:b/>
          <w:color w:val="000000"/>
          <w:sz w:val="28"/>
          <w:lang w:val="ru-RU"/>
        </w:rPr>
        <w:t>4) формирование культуры здоровья: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rsidR="00BA400D" w:rsidRPr="00704CE8" w:rsidRDefault="006C5455">
      <w:pPr>
        <w:spacing w:after="0" w:line="264" w:lineRule="auto"/>
        <w:ind w:left="120"/>
        <w:jc w:val="both"/>
        <w:rPr>
          <w:lang w:val="ru-RU"/>
        </w:rPr>
      </w:pPr>
      <w:r w:rsidRPr="00704CE8">
        <w:rPr>
          <w:rFonts w:ascii="Times New Roman" w:hAnsi="Times New Roman"/>
          <w:b/>
          <w:color w:val="000000"/>
          <w:sz w:val="28"/>
          <w:lang w:val="ru-RU"/>
        </w:rPr>
        <w:t>5) экологическое воспитание: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11" w:name="_Toc101876894"/>
      <w:bookmarkEnd w:id="11"/>
    </w:p>
    <w:p w:rsidR="00BA400D" w:rsidRPr="00704CE8" w:rsidRDefault="00BA400D">
      <w:pPr>
        <w:spacing w:after="0" w:line="264" w:lineRule="auto"/>
        <w:ind w:left="120"/>
        <w:jc w:val="both"/>
        <w:rPr>
          <w:lang w:val="ru-RU"/>
        </w:rPr>
      </w:pPr>
    </w:p>
    <w:p w:rsidR="00BA400D" w:rsidRPr="00704CE8" w:rsidRDefault="006C5455">
      <w:pPr>
        <w:spacing w:after="0" w:line="264" w:lineRule="auto"/>
        <w:ind w:left="120"/>
        <w:jc w:val="both"/>
        <w:rPr>
          <w:lang w:val="ru-RU"/>
        </w:rPr>
      </w:pPr>
      <w:r w:rsidRPr="00704CE8">
        <w:rPr>
          <w:rFonts w:ascii="Times New Roman" w:hAnsi="Times New Roman"/>
          <w:b/>
          <w:color w:val="000000"/>
          <w:sz w:val="28"/>
          <w:lang w:val="ru-RU"/>
        </w:rPr>
        <w:t>МЕТАПРЕДМЕТНЫЕ РЕЗУЛЬТАТЫ</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BA400D" w:rsidRPr="00704CE8" w:rsidRDefault="006C5455">
      <w:pPr>
        <w:spacing w:after="0" w:line="264" w:lineRule="auto"/>
        <w:ind w:left="120"/>
        <w:jc w:val="both"/>
        <w:rPr>
          <w:lang w:val="ru-RU"/>
        </w:rPr>
      </w:pPr>
      <w:r w:rsidRPr="00704CE8">
        <w:rPr>
          <w:rFonts w:ascii="Times New Roman" w:hAnsi="Times New Roman"/>
          <w:b/>
          <w:color w:val="000000"/>
          <w:sz w:val="28"/>
          <w:lang w:val="ru-RU"/>
        </w:rPr>
        <w:t>Познавательные универсальные учебные действия</w:t>
      </w:r>
    </w:p>
    <w:p w:rsidR="00BA400D" w:rsidRPr="00704CE8" w:rsidRDefault="006C5455">
      <w:pPr>
        <w:spacing w:after="0" w:line="264" w:lineRule="auto"/>
        <w:ind w:left="120"/>
        <w:jc w:val="both"/>
        <w:rPr>
          <w:lang w:val="ru-RU"/>
        </w:rPr>
      </w:pPr>
      <w:r w:rsidRPr="00704CE8">
        <w:rPr>
          <w:rFonts w:ascii="Times New Roman" w:hAnsi="Times New Roman"/>
          <w:b/>
          <w:color w:val="000000"/>
          <w:sz w:val="28"/>
          <w:lang w:val="ru-RU"/>
        </w:rPr>
        <w:t>Базовые логические и исследовательские действия, работа с информацией: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rsidR="00BA400D" w:rsidRPr="00704CE8" w:rsidRDefault="00BA400D">
      <w:pPr>
        <w:spacing w:after="0" w:line="252" w:lineRule="auto"/>
        <w:ind w:left="120"/>
        <w:jc w:val="both"/>
        <w:rPr>
          <w:lang w:val="ru-RU"/>
        </w:rPr>
      </w:pPr>
    </w:p>
    <w:p w:rsidR="00BA400D" w:rsidRPr="00704CE8" w:rsidRDefault="006C5455">
      <w:pPr>
        <w:spacing w:after="0" w:line="252" w:lineRule="auto"/>
        <w:ind w:left="120"/>
        <w:jc w:val="both"/>
        <w:rPr>
          <w:lang w:val="ru-RU"/>
        </w:rPr>
      </w:pPr>
      <w:r w:rsidRPr="00704CE8">
        <w:rPr>
          <w:rFonts w:ascii="Times New Roman" w:hAnsi="Times New Roman"/>
          <w:b/>
          <w:color w:val="000000"/>
          <w:sz w:val="28"/>
          <w:lang w:val="ru-RU"/>
        </w:rPr>
        <w:t>Коммуникативные универсальные учебные действия</w:t>
      </w:r>
    </w:p>
    <w:p w:rsidR="00BA400D" w:rsidRPr="00704CE8" w:rsidRDefault="006C5455">
      <w:pPr>
        <w:spacing w:after="0" w:line="252" w:lineRule="auto"/>
        <w:ind w:left="120"/>
        <w:jc w:val="both"/>
        <w:rPr>
          <w:lang w:val="ru-RU"/>
        </w:rPr>
      </w:pPr>
      <w:r w:rsidRPr="00704CE8">
        <w:rPr>
          <w:rFonts w:ascii="Times New Roman" w:hAnsi="Times New Roman"/>
          <w:b/>
          <w:color w:val="000000"/>
          <w:sz w:val="28"/>
          <w:lang w:val="ru-RU"/>
        </w:rPr>
        <w:t>Общение: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rsidR="00BA400D" w:rsidRPr="00704CE8" w:rsidRDefault="00BA400D">
      <w:pPr>
        <w:spacing w:after="0" w:line="257" w:lineRule="auto"/>
        <w:ind w:left="120"/>
        <w:jc w:val="both"/>
        <w:rPr>
          <w:lang w:val="ru-RU"/>
        </w:rPr>
      </w:pP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Регулятивные универсальные учебные действия</w:t>
      </w: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Самоорганизация и самоконтроль: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предусматривать возникновение возможных ситуаций, опасных для здоровья и жизни;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12" w:name="_Toc101876895"/>
      <w:bookmarkEnd w:id="12"/>
    </w:p>
    <w:p w:rsidR="00BA400D" w:rsidRPr="00704CE8" w:rsidRDefault="00BA400D">
      <w:pPr>
        <w:spacing w:after="0" w:line="257" w:lineRule="auto"/>
        <w:ind w:left="120"/>
        <w:jc w:val="both"/>
        <w:rPr>
          <w:lang w:val="ru-RU"/>
        </w:rPr>
      </w:pPr>
    </w:p>
    <w:p w:rsidR="00BA400D" w:rsidRPr="00704CE8" w:rsidRDefault="006C5455">
      <w:pPr>
        <w:spacing w:after="0" w:line="257" w:lineRule="auto"/>
        <w:ind w:left="120"/>
        <w:jc w:val="both"/>
        <w:rPr>
          <w:lang w:val="ru-RU"/>
        </w:rPr>
      </w:pPr>
      <w:r w:rsidRPr="00704CE8">
        <w:rPr>
          <w:rFonts w:ascii="Times New Roman" w:hAnsi="Times New Roman"/>
          <w:b/>
          <w:color w:val="000000"/>
          <w:sz w:val="28"/>
          <w:lang w:val="ru-RU"/>
        </w:rPr>
        <w:t>ПРЕДМЕТНЫЕ РЕЗУЛЬТАТЫ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704CE8">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13" w:name="_Toc101876896"/>
      <w:bookmarkEnd w:id="13"/>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К концу обучения в</w:t>
      </w:r>
      <w:r w:rsidRPr="00704CE8">
        <w:rPr>
          <w:rFonts w:ascii="Times New Roman" w:hAnsi="Times New Roman"/>
          <w:b/>
          <w:color w:val="000000"/>
          <w:sz w:val="28"/>
          <w:lang w:val="ru-RU"/>
        </w:rPr>
        <w:t xml:space="preserve"> 1 классе</w:t>
      </w:r>
      <w:r w:rsidRPr="00704CE8">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Знания о физической культуре: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различать основные предметные области физической культуры (гимнастика, игры, туризм, спорт);</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формулировать правила составления распорядка дня с использованием знаний принципов личной гигиены, требований к одежде и обуви для </w:t>
      </w:r>
      <w:r w:rsidRPr="00704CE8">
        <w:rPr>
          <w:rFonts w:ascii="Times New Roman" w:hAnsi="Times New Roman"/>
          <w:color w:val="000000"/>
          <w:sz w:val="28"/>
          <w:lang w:val="ru-RU"/>
        </w:rPr>
        <w:lastRenderedPageBreak/>
        <w:t>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 в бассейне);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иметь представление об основных видах разминки.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 строевые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Физическое совершенствование.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rsidR="00BA400D" w:rsidRPr="00704CE8" w:rsidRDefault="006C5455">
      <w:pPr>
        <w:spacing w:after="0" w:line="257" w:lineRule="auto"/>
        <w:ind w:firstLine="600"/>
        <w:jc w:val="both"/>
        <w:rPr>
          <w:lang w:val="ru-RU"/>
        </w:rPr>
      </w:pPr>
      <w:r w:rsidRPr="00704CE8">
        <w:rPr>
          <w:rFonts w:ascii="Times New Roman" w:hAnsi="Times New Roman"/>
          <w:color w:val="000000"/>
          <w:spacing w:val="-4"/>
          <w:sz w:val="28"/>
          <w:lang w:val="ru-RU"/>
        </w:rPr>
        <w:t>осваивать технику выполнения гимнастических упражнений для формирования</w:t>
      </w:r>
      <w:r w:rsidRPr="00704CE8">
        <w:rPr>
          <w:rFonts w:ascii="Times New Roman" w:hAnsi="Times New Roman"/>
          <w:color w:val="000000"/>
          <w:sz w:val="28"/>
          <w:lang w:val="ru-RU"/>
        </w:rPr>
        <w:t xml:space="preserve"> опорно-двигательного аппарата, включая гимнастический шаг, мягкий бег;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упражнения основной гимнастики на развитие физических качеств (гибкость, координация), эффективность развития которых приходится на период начального </w:t>
      </w:r>
      <w:r w:rsidRPr="00704CE8">
        <w:rPr>
          <w:rFonts w:ascii="Times New Roman" w:hAnsi="Times New Roman"/>
          <w:color w:val="000000"/>
          <w:spacing w:val="-4"/>
          <w:sz w:val="28"/>
          <w:lang w:val="ru-RU"/>
        </w:rPr>
        <w:t>общего образования, и развития силы, основанной на удержании собственного веса;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lastRenderedPageBreak/>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гимнастические упражнения, направленные на развитие жизненно важных навыков и умений (группировка, кувырки, повороты в обе стороны, равновесие на каждой ноге попеременно, прыжки толчком с двух ног вперед, назад, с поворотом в обе стороны;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 xml:space="preserve">осваивать способы игровой деятельности. </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К концу обучения во</w:t>
      </w:r>
      <w:r w:rsidRPr="00704CE8">
        <w:rPr>
          <w:rFonts w:ascii="Times New Roman" w:hAnsi="Times New Roman"/>
          <w:b/>
          <w:i/>
          <w:color w:val="000000"/>
          <w:sz w:val="28"/>
          <w:lang w:val="ru-RU"/>
        </w:rPr>
        <w:t xml:space="preserve"> </w:t>
      </w:r>
      <w:r w:rsidRPr="00704CE8">
        <w:rPr>
          <w:rFonts w:ascii="Times New Roman" w:hAnsi="Times New Roman"/>
          <w:b/>
          <w:color w:val="000000"/>
          <w:sz w:val="28"/>
          <w:lang w:val="ru-RU"/>
        </w:rPr>
        <w:t>2 классе</w:t>
      </w:r>
      <w:r w:rsidRPr="00704CE8">
        <w:rPr>
          <w:rFonts w:ascii="Times New Roman" w:hAnsi="Times New Roman"/>
          <w:b/>
          <w:i/>
          <w:color w:val="000000"/>
          <w:sz w:val="28"/>
          <w:lang w:val="ru-RU"/>
        </w:rPr>
        <w:t xml:space="preserve"> </w:t>
      </w:r>
      <w:r w:rsidRPr="00704CE8">
        <w:rPr>
          <w:rFonts w:ascii="Times New Roman" w:hAnsi="Times New Roman"/>
          <w:color w:val="000000"/>
          <w:sz w:val="28"/>
          <w:lang w:val="ru-RU"/>
        </w:rPr>
        <w:t>обучающийся достигнет следующих предметных результатов по отдельным темам программы по физической культуре:</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Знания о физической культуре: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выбирать и составлять комплексы упражнений основной гимнастики для выполнения определенных задач, включая формирование свода стопы, укрепление определенных групп мышц, увеличение подвижности суставов;</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принимать решения в условиях игровой деятельности, оценивать правила безопасности в процессе игры;</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знать основные строевые команды. </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Самостоятельные наблюдения за физическим развитием и физической подготовленностью:</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 командные перестроения: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участвовать в играх и игровых заданиях, спортивных эстафетах; устанавливать ролевое участие членов команды; выполнять перестроения.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Физическое совершенствование.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физические упражнения на развитие гибкости и координационно-скоростных способностей;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перемещения гимнастическим шагом, мягким бегом вперед, назад, прыжками, подскоками, галопом;</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технику плавания одним или несколькими спортивными стилями плавания (при наличии материально-технического обеспечения).</w:t>
      </w:r>
      <w:bookmarkStart w:id="14" w:name="_Toc101876898"/>
      <w:bookmarkEnd w:id="14"/>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3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Знания о физической культуре: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представлять и описывать структуру спортивного движения в нашей стране, формулировать отличие задач физической культуры от задач спорта;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выполнять задания на составление комплексов физических упражнений по преимущественной целевой направленности их использования, находить и </w:t>
      </w:r>
      <w:r w:rsidRPr="00704CE8">
        <w:rPr>
          <w:rFonts w:ascii="Times New Roman" w:hAnsi="Times New Roman"/>
          <w:color w:val="000000"/>
          <w:sz w:val="28"/>
          <w:lang w:val="ru-RU"/>
        </w:rPr>
        <w:lastRenderedPageBreak/>
        <w:t>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представлять и описывать общее строение человека, называть основные части костного скелета человека и основные группы мышц;</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описывать технику выполнения освоенных физических упражнений;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правила безопасного поведения на занятиях по физической культуре;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различать упражнения по воздействию на развитие основных физических качеств и способностей человека;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различать упражнения на развитие моторики; </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объяснять технику дыхания под водой, технику удержания тела на воде;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формулировать основные правила выполнения спортивных упражнений (по виду спорта на выбор);</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физических упражнений.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Самостоятельные занятия общеразвивающими и здоровье формирующими физическими упражнениями: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самостоятельно проводить разминку по ее видам: общую, партерную, разминку у опоры, характеризовать комплексы гимнастических упражнений по целевому назначению;</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организовывать проведение игр, игровых заданий и спортивных эстафет (на выбор).</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Самостоятельные наблюдения за физическим развитием и физической подготовленностью:</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проводить наблюдения за своим дыханием при выполнении упражнений основной гимнастики.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Самостоятельные развивающие, подвижные игры и спортивные эстафеты:</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составлять, организовывать и проводить игры и игровые задания;</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lastRenderedPageBreak/>
        <w:t>Физическое совершенствование.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и выполнять технику спортивного плавания стилями (на выбор): брасс, кроль на спине, кроль;</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технику выполнения комплексов гимнастических упражнений для развития гибкости, координационно-скоростных способностей;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 удержание на воде, дыхание под водой и другие;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проявлять физические качества: гибкость, координацию – и демонстрировать динамику их развития;</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строевой и походный шаг.</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и демонстрировать технику стилей спортивного плавания (брасс, кроль) с динамикой улучшения показателей скорости при плавании на определенное расстояние;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ходьбы на лыжах (при возможных погодных условиях), бега на скорость, метания теннисного мяча в заданную цель, прыжков в высоту через планку, прыжков в длину и иное;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15" w:name="_Toc101876899"/>
      <w:bookmarkEnd w:id="15"/>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4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lastRenderedPageBreak/>
        <w:t>Знания о физической культуре:</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определять и кратко характеризовать физическую культуру, ее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rsidR="00BA400D" w:rsidRPr="00704CE8" w:rsidRDefault="006C5455">
      <w:pPr>
        <w:spacing w:after="0" w:line="264" w:lineRule="auto"/>
        <w:ind w:firstLine="600"/>
        <w:jc w:val="both"/>
        <w:rPr>
          <w:lang w:val="ru-RU"/>
        </w:rPr>
      </w:pPr>
      <w:r w:rsidRPr="00704CE8">
        <w:rPr>
          <w:rFonts w:ascii="Times New Roman" w:hAnsi="Times New Roman"/>
          <w:color w:val="000000"/>
          <w:sz w:val="28"/>
          <w:lang w:val="ru-RU"/>
        </w:rPr>
        <w:t>знать строевые команды;</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определять ситуации, требующие применения правил предупреждения травматизма;</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общаться и взаимодействовать в игровой деятельности;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lastRenderedPageBreak/>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составлять, организовывать и проводить подвижные игры с элементами соревновательной деятельности.</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Физическое совершенствование</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положениях(в движении, лежа, сидя, стоя);</w:t>
      </w:r>
    </w:p>
    <w:p w:rsidR="00BA400D" w:rsidRPr="00704CE8" w:rsidRDefault="006C5455">
      <w:pPr>
        <w:spacing w:after="0" w:line="252" w:lineRule="auto"/>
        <w:ind w:firstLine="600"/>
        <w:jc w:val="both"/>
        <w:rPr>
          <w:lang w:val="ru-RU"/>
        </w:rPr>
      </w:pPr>
      <w:r w:rsidRPr="00704CE8">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и показывать универсальные умения при выполнении организующих упражнений;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спортивных упражнений;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различать, выполнять и озвучивать строевые команды;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lastRenderedPageBreak/>
        <w:t>описывать и демонстрировать правила соревновательной деятельности по виду спорта (на выбор);</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соблюдать правила техники безопасности при занятиях физической культурой и спортом;</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удержания гимнастических предметов (мяч, скакалка) при передаче, броске, ловле, вращении, перекатах;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технику танцевальных шагов, выполняемых индивидуально, парами, в группах;</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rsidR="00BA400D" w:rsidRPr="00704CE8" w:rsidRDefault="006C5455">
      <w:pPr>
        <w:spacing w:after="0" w:line="257" w:lineRule="auto"/>
        <w:ind w:firstLine="600"/>
        <w:jc w:val="both"/>
        <w:rPr>
          <w:lang w:val="ru-RU"/>
        </w:rPr>
      </w:pPr>
      <w:r w:rsidRPr="00704CE8">
        <w:rPr>
          <w:rFonts w:ascii="Times New Roman" w:hAnsi="Times New Roman"/>
          <w:color w:val="000000"/>
          <w:sz w:val="28"/>
          <w:lang w:val="ru-RU"/>
        </w:rPr>
        <w:t>осваивать технические действия из спортивных игр.</w:t>
      </w:r>
      <w:bookmarkStart w:id="16" w:name="_Toc101876900"/>
      <w:bookmarkEnd w:id="16"/>
    </w:p>
    <w:p w:rsidR="00BA400D" w:rsidRPr="00704CE8" w:rsidRDefault="00BA400D">
      <w:pPr>
        <w:rPr>
          <w:lang w:val="ru-RU"/>
        </w:rPr>
        <w:sectPr w:rsidR="00BA400D" w:rsidRPr="00704CE8">
          <w:pgSz w:w="11906" w:h="16383"/>
          <w:pgMar w:top="1134" w:right="850" w:bottom="1134" w:left="1701" w:header="720" w:footer="720" w:gutter="0"/>
          <w:cols w:space="720"/>
        </w:sectPr>
      </w:pPr>
    </w:p>
    <w:p w:rsidR="00704CE8" w:rsidRPr="00704CE8" w:rsidRDefault="006C5455" w:rsidP="00704CE8">
      <w:pPr>
        <w:pStyle w:val="1"/>
        <w:spacing w:after="0"/>
        <w:ind w:left="10" w:right="52"/>
        <w:rPr>
          <w:rFonts w:ascii="Times New Roman" w:eastAsia="Times New Roman" w:hAnsi="Times New Roman" w:cs="Times New Roman"/>
          <w:bCs w:val="0"/>
          <w:color w:val="000000"/>
          <w:sz w:val="20"/>
          <w:szCs w:val="20"/>
        </w:rPr>
      </w:pPr>
      <w:bookmarkStart w:id="17" w:name="block-81647830"/>
      <w:bookmarkEnd w:id="9"/>
      <w:r w:rsidRPr="00704CE8">
        <w:rPr>
          <w:rFonts w:ascii="Times New Roman" w:hAnsi="Times New Roman"/>
          <w:color w:val="000000"/>
          <w:lang w:val="ru-RU"/>
        </w:rPr>
        <w:lastRenderedPageBreak/>
        <w:t xml:space="preserve"> </w:t>
      </w:r>
      <w:bookmarkStart w:id="18" w:name="_Hlk200989065"/>
      <w:r w:rsidR="00704CE8" w:rsidRPr="00704CE8">
        <w:rPr>
          <w:rFonts w:ascii="Times New Roman" w:eastAsia="Times New Roman" w:hAnsi="Times New Roman" w:cs="Times New Roman"/>
          <w:bCs w:val="0"/>
          <w:color w:val="000000"/>
          <w:sz w:val="20"/>
          <w:szCs w:val="20"/>
        </w:rPr>
        <w:t xml:space="preserve">ТЕМАТИЧЕСКОЕ ПЛАНИРОВАНИЕ </w:t>
      </w:r>
      <w:bookmarkEnd w:id="18"/>
      <w:r w:rsidR="00704CE8" w:rsidRPr="00704CE8">
        <w:rPr>
          <w:rFonts w:ascii="Times New Roman" w:eastAsia="Times New Roman" w:hAnsi="Times New Roman" w:cs="Times New Roman"/>
          <w:bCs w:val="0"/>
          <w:color w:val="000000"/>
          <w:sz w:val="20"/>
          <w:szCs w:val="20"/>
        </w:rPr>
        <w:t xml:space="preserve">1 КЛАСС </w:t>
      </w:r>
    </w:p>
    <w:tbl>
      <w:tblPr>
        <w:tblW w:w="15735" w:type="dxa"/>
        <w:tblInd w:w="-705" w:type="dxa"/>
        <w:tblCellMar>
          <w:top w:w="9" w:type="dxa"/>
          <w:left w:w="0" w:type="dxa"/>
          <w:right w:w="97" w:type="dxa"/>
        </w:tblCellMar>
        <w:tblLook w:val="04A0" w:firstRow="1" w:lastRow="0" w:firstColumn="1" w:lastColumn="0" w:noHBand="0" w:noVBand="1"/>
      </w:tblPr>
      <w:tblGrid>
        <w:gridCol w:w="486"/>
        <w:gridCol w:w="1999"/>
        <w:gridCol w:w="668"/>
        <w:gridCol w:w="1691"/>
        <w:gridCol w:w="1751"/>
        <w:gridCol w:w="4348"/>
        <w:gridCol w:w="4792"/>
      </w:tblGrid>
      <w:tr w:rsidR="00704CE8" w:rsidRPr="00704CE8" w:rsidTr="00493022">
        <w:trPr>
          <w:trHeight w:val="370"/>
        </w:trPr>
        <w:tc>
          <w:tcPr>
            <w:tcW w:w="494" w:type="dxa"/>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68"/>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2042" w:type="dxa"/>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2408" w:type="dxa"/>
            <w:gridSpan w:val="2"/>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86"/>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178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jc w:val="both"/>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193"/>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5467" w:type="dxa"/>
            <w:vMerge w:val="restart"/>
            <w:tcBorders>
              <w:top w:val="single" w:sz="3" w:space="0" w:color="000000"/>
              <w:left w:val="single" w:sz="3" w:space="0" w:color="000000"/>
              <w:right w:val="single" w:sz="3" w:space="0" w:color="000000"/>
            </w:tcBorders>
          </w:tcPr>
          <w:p w:rsidR="00704CE8" w:rsidRPr="00704CE8" w:rsidRDefault="00704CE8" w:rsidP="00704CE8">
            <w:pPr>
              <w:spacing w:after="0" w:line="259" w:lineRule="auto"/>
              <w:ind w:left="193"/>
              <w:jc w:val="both"/>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193"/>
              <w:jc w:val="both"/>
              <w:rPr>
                <w:rFonts w:ascii="Times New Roman" w:eastAsia="Times New Roman" w:hAnsi="Times New Roman" w:cs="Times New Roman"/>
                <w:b/>
                <w:color w:val="000000"/>
                <w:sz w:val="20"/>
                <w:szCs w:val="20"/>
              </w:rPr>
            </w:pPr>
            <w:r w:rsidRPr="00704CE8">
              <w:rPr>
                <w:rFonts w:ascii="Times New Roman" w:eastAsia="Times New Roman" w:hAnsi="Times New Roman" w:cs="Times New Roman"/>
                <w:b/>
                <w:color w:val="000000"/>
                <w:sz w:val="20"/>
                <w:szCs w:val="20"/>
              </w:rPr>
              <w:t>Основные виды деятельности обучающихся</w:t>
            </w:r>
          </w:p>
        </w:tc>
      </w:tr>
      <w:tr w:rsidR="00704CE8" w:rsidRPr="00704CE8" w:rsidTr="00493022">
        <w:trPr>
          <w:trHeight w:val="996"/>
        </w:trPr>
        <w:tc>
          <w:tcPr>
            <w:tcW w:w="494" w:type="dxa"/>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42" w:type="dxa"/>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3537" w:type="dxa"/>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vMerge/>
            <w:tcBorders>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493022">
        <w:trPr>
          <w:trHeight w:val="365"/>
        </w:trPr>
        <w:tc>
          <w:tcPr>
            <w:tcW w:w="4944" w:type="dxa"/>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493022">
        <w:trPr>
          <w:trHeight w:val="495"/>
        </w:trPr>
        <w:tc>
          <w:tcPr>
            <w:tcW w:w="494"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204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193" w:firstLine="63"/>
              <w:rPr>
                <w:rFonts w:ascii="Times New Roman" w:eastAsia="Times New Roman" w:hAnsi="Times New Roman" w:cs="Times New Roman"/>
                <w:color w:val="000000"/>
                <w:sz w:val="20"/>
                <w:szCs w:val="20"/>
              </w:rPr>
            </w:pPr>
            <w:hyperlink r:id="rId8">
              <w:r w:rsidR="00704CE8" w:rsidRPr="00704CE8">
                <w:rPr>
                  <w:rFonts w:ascii="Calibri" w:eastAsia="Calibri" w:hAnsi="Calibri" w:cs="Calibri"/>
                  <w:color w:val="0462C1"/>
                  <w:sz w:val="20"/>
                  <w:szCs w:val="20"/>
                  <w:u w:val="single" w:color="0462C1"/>
                </w:rPr>
                <w:t>http://school</w:t>
              </w:r>
            </w:hyperlink>
            <w:hyperlink r:id="rId9">
              <w:r w:rsidR="00704CE8" w:rsidRPr="00704CE8">
                <w:rPr>
                  <w:rFonts w:ascii="Calibri" w:eastAsia="Calibri" w:hAnsi="Calibri" w:cs="Calibri"/>
                  <w:color w:val="0462C1"/>
                  <w:sz w:val="20"/>
                  <w:szCs w:val="20"/>
                  <w:u w:val="single" w:color="0462C1"/>
                </w:rPr>
                <w:t>-</w:t>
              </w:r>
            </w:hyperlink>
            <w:hyperlink r:id="rId10">
              <w:r w:rsidR="00704CE8" w:rsidRPr="00704CE8">
                <w:rPr>
                  <w:rFonts w:ascii="Calibri" w:eastAsia="Calibri" w:hAnsi="Calibri" w:cs="Calibri"/>
                  <w:color w:val="0462C1"/>
                  <w:sz w:val="20"/>
                  <w:szCs w:val="20"/>
                </w:rPr>
                <w:t xml:space="preserve"> </w:t>
              </w:r>
            </w:hyperlink>
            <w:hyperlink r:id="rId11">
              <w:r w:rsidR="00704CE8" w:rsidRPr="00704CE8">
                <w:rPr>
                  <w:rFonts w:ascii="Calibri" w:eastAsia="Calibri" w:hAnsi="Calibri" w:cs="Calibri"/>
                  <w:color w:val="0462C1"/>
                  <w:sz w:val="20"/>
                  <w:szCs w:val="20"/>
                  <w:u w:val="single" w:color="0462C1"/>
                </w:rPr>
                <w:t>collection.edu.ru/catalog/teacher/?&amp;subject[]=38</w:t>
              </w:r>
            </w:hyperlink>
            <w:hyperlink r:id="rId12">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видах спорта и занятиях физическими упражнениями, которым обучают школьников на уроках физической культуры, рассказывают об известных видах спорта и проводят примеры упражнений, которые умеют выполнять.</w:t>
            </w:r>
          </w:p>
          <w:p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наблюдение за передвижениями животных и выделяют общие признаки с передвижениями человека.</w:t>
            </w:r>
          </w:p>
          <w:p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сравнение между современными физическими упражнениями и трудовыми действиями древних охотников, устанавливают возможную связь между ними</w:t>
            </w:r>
          </w:p>
        </w:tc>
      </w:tr>
      <w:tr w:rsidR="00704CE8" w:rsidRPr="00704CE8" w:rsidTr="00493022">
        <w:trPr>
          <w:trHeight w:val="565"/>
        </w:trPr>
        <w:tc>
          <w:tcPr>
            <w:tcW w:w="2536" w:type="dxa"/>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1726" w:type="dxa"/>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493022">
        <w:trPr>
          <w:trHeight w:val="365"/>
        </w:trPr>
        <w:tc>
          <w:tcPr>
            <w:tcW w:w="4944" w:type="dxa"/>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2. Способы самостоятельной деятельности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493022">
        <w:trPr>
          <w:trHeight w:val="495"/>
        </w:trPr>
        <w:tc>
          <w:tcPr>
            <w:tcW w:w="494"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204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Режим дня школьника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193" w:firstLine="63"/>
              <w:rPr>
                <w:rFonts w:ascii="Times New Roman" w:eastAsia="Times New Roman" w:hAnsi="Times New Roman" w:cs="Times New Roman"/>
                <w:color w:val="000000"/>
                <w:sz w:val="20"/>
                <w:szCs w:val="20"/>
              </w:rPr>
            </w:pPr>
            <w:hyperlink r:id="rId13">
              <w:r w:rsidR="00704CE8" w:rsidRPr="00704CE8">
                <w:rPr>
                  <w:rFonts w:ascii="Calibri" w:eastAsia="Calibri" w:hAnsi="Calibri" w:cs="Calibri"/>
                  <w:color w:val="0462C1"/>
                  <w:sz w:val="20"/>
                  <w:szCs w:val="20"/>
                  <w:u w:val="single" w:color="0462C1"/>
                </w:rPr>
                <w:t>http://school</w:t>
              </w:r>
            </w:hyperlink>
            <w:hyperlink r:id="rId14">
              <w:r w:rsidR="00704CE8" w:rsidRPr="00704CE8">
                <w:rPr>
                  <w:rFonts w:ascii="Calibri" w:eastAsia="Calibri" w:hAnsi="Calibri" w:cs="Calibri"/>
                  <w:color w:val="0462C1"/>
                  <w:sz w:val="20"/>
                  <w:szCs w:val="20"/>
                  <w:u w:val="single" w:color="0462C1"/>
                </w:rPr>
                <w:t>-</w:t>
              </w:r>
            </w:hyperlink>
            <w:hyperlink r:id="rId15">
              <w:r w:rsidR="00704CE8" w:rsidRPr="00704CE8">
                <w:rPr>
                  <w:rFonts w:ascii="Calibri" w:eastAsia="Calibri" w:hAnsi="Calibri" w:cs="Calibri"/>
                  <w:color w:val="0462C1"/>
                  <w:sz w:val="20"/>
                  <w:szCs w:val="20"/>
                </w:rPr>
                <w:t xml:space="preserve"> </w:t>
              </w:r>
            </w:hyperlink>
            <w:hyperlink r:id="rId16">
              <w:r w:rsidR="00704CE8" w:rsidRPr="00704CE8">
                <w:rPr>
                  <w:rFonts w:ascii="Calibri" w:eastAsia="Calibri" w:hAnsi="Calibri" w:cs="Calibri"/>
                  <w:color w:val="0462C1"/>
                  <w:sz w:val="20"/>
                  <w:szCs w:val="20"/>
                  <w:u w:val="single" w:color="0462C1"/>
                </w:rPr>
                <w:t>collection.edu.ru/catalog/teacher/?&amp;subject[]=38</w:t>
              </w:r>
            </w:hyperlink>
            <w:hyperlink r:id="rId17">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Обсуждают предназначение режима дня, определяют основные дневные мероприятия первоклассника и распределяют их по часам </w:t>
            </w:r>
          </w:p>
          <w:p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 утра до вечера. Знакомятся с таблицей режима дня и правилами её оформления, уточняют индивидуальные мероприятия и заполняют таблицу (по образцу, с помощью родителей)</w:t>
            </w:r>
          </w:p>
        </w:tc>
      </w:tr>
      <w:tr w:rsidR="00704CE8" w:rsidRPr="00704CE8" w:rsidTr="00493022">
        <w:trPr>
          <w:trHeight w:val="560"/>
        </w:trPr>
        <w:tc>
          <w:tcPr>
            <w:tcW w:w="2536" w:type="dxa"/>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493022">
        <w:trPr>
          <w:trHeight w:val="371"/>
        </w:trPr>
        <w:tc>
          <w:tcPr>
            <w:tcW w:w="4944" w:type="dxa"/>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lastRenderedPageBreak/>
              <w:t xml:space="preserve">ФИЗИЧЕСКОЕ СОВЕРШЕНСТВОВАНИЕ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493022">
        <w:trPr>
          <w:trHeight w:val="365"/>
        </w:trPr>
        <w:tc>
          <w:tcPr>
            <w:tcW w:w="4944" w:type="dxa"/>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493022">
        <w:trPr>
          <w:trHeight w:val="500"/>
        </w:trPr>
        <w:tc>
          <w:tcPr>
            <w:tcW w:w="494"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204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Гигиена человека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193" w:firstLine="63"/>
              <w:rPr>
                <w:rFonts w:ascii="Times New Roman" w:eastAsia="Times New Roman" w:hAnsi="Times New Roman" w:cs="Times New Roman"/>
                <w:color w:val="000000"/>
                <w:sz w:val="20"/>
                <w:szCs w:val="20"/>
              </w:rPr>
            </w:pPr>
            <w:hyperlink r:id="rId18">
              <w:r w:rsidR="00704CE8" w:rsidRPr="00704CE8">
                <w:rPr>
                  <w:rFonts w:ascii="Calibri" w:eastAsia="Calibri" w:hAnsi="Calibri" w:cs="Calibri"/>
                  <w:color w:val="0462C1"/>
                  <w:sz w:val="20"/>
                  <w:szCs w:val="20"/>
                  <w:u w:val="single" w:color="0462C1"/>
                </w:rPr>
                <w:t>http://school</w:t>
              </w:r>
            </w:hyperlink>
            <w:hyperlink r:id="rId19">
              <w:r w:rsidR="00704CE8" w:rsidRPr="00704CE8">
                <w:rPr>
                  <w:rFonts w:ascii="Calibri" w:eastAsia="Calibri" w:hAnsi="Calibri" w:cs="Calibri"/>
                  <w:color w:val="0462C1"/>
                  <w:sz w:val="20"/>
                  <w:szCs w:val="20"/>
                  <w:u w:val="single" w:color="0462C1"/>
                </w:rPr>
                <w:t>-</w:t>
              </w:r>
            </w:hyperlink>
            <w:hyperlink r:id="rId20">
              <w:r w:rsidR="00704CE8" w:rsidRPr="00704CE8">
                <w:rPr>
                  <w:rFonts w:ascii="Calibri" w:eastAsia="Calibri" w:hAnsi="Calibri" w:cs="Calibri"/>
                  <w:color w:val="0462C1"/>
                  <w:sz w:val="20"/>
                  <w:szCs w:val="20"/>
                </w:rPr>
                <w:t xml:space="preserve"> </w:t>
              </w:r>
            </w:hyperlink>
            <w:hyperlink r:id="rId21">
              <w:r w:rsidR="00704CE8" w:rsidRPr="00704CE8">
                <w:rPr>
                  <w:rFonts w:ascii="Calibri" w:eastAsia="Calibri" w:hAnsi="Calibri" w:cs="Calibri"/>
                  <w:color w:val="0462C1"/>
                  <w:sz w:val="20"/>
                  <w:szCs w:val="20"/>
                  <w:u w:val="single" w:color="0462C1"/>
                </w:rPr>
                <w:t>collection.edu.ru/catalog/teacher/?&amp;subject[]=38</w:t>
              </w:r>
            </w:hyperlink>
            <w:hyperlink r:id="rId22">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Знакомятся с понятием «личная гигиена», обсуждают положительную связь личной гигиены с состоянием здоровья человека. </w:t>
            </w:r>
          </w:p>
          <w:p w:rsidR="00704CE8" w:rsidRPr="00704CE8" w:rsidRDefault="00704CE8" w:rsidP="00704CE8">
            <w:pPr>
              <w:spacing w:after="0" w:line="259" w:lineRule="auto"/>
              <w:ind w:left="193" w:firstLine="6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Знакомятся с гигиеническими процедурами и правилами их выполнения, устанавливают время их проведения в режиме дня </w:t>
            </w:r>
          </w:p>
        </w:tc>
      </w:tr>
      <w:tr w:rsidR="00704CE8" w:rsidRPr="00FD1038" w:rsidTr="00493022">
        <w:trPr>
          <w:trHeight w:val="365"/>
        </w:trPr>
        <w:tc>
          <w:tcPr>
            <w:tcW w:w="494"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1.2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Осанка человека </w:t>
            </w: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Знакомятся с понятием «осанка человека», правильной и неправильной формой осанки, обсуждают её отличительные признаки. </w:t>
            </w:r>
          </w:p>
          <w:p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Знакомятся с возможными причинами нарушения осанки и способами её профилактики. </w:t>
            </w:r>
          </w:p>
          <w:p w:rsidR="00704CE8" w:rsidRPr="00704CE8" w:rsidRDefault="00704CE8" w:rsidP="00704CE8">
            <w:pPr>
              <w:autoSpaceDE w:val="0"/>
              <w:autoSpaceDN w:val="0"/>
              <w:adjustRightInd w:val="0"/>
              <w:spacing w:after="0" w:line="240" w:lineRule="auto"/>
              <w:rPr>
                <w:rFonts w:ascii="Times New Roman" w:eastAsia="Times New Roman" w:hAnsi="Times New Roman" w:cs="Times New Roman"/>
                <w:color w:val="000000"/>
                <w:sz w:val="20"/>
                <w:szCs w:val="20"/>
                <w:lang w:val="ru-RU" w:eastAsia="ru-RU"/>
              </w:rPr>
            </w:pPr>
            <w:r w:rsidRPr="00704CE8">
              <w:rPr>
                <w:rFonts w:ascii="Times New Roman" w:eastAsia="Times New Roman" w:hAnsi="Times New Roman" w:cs="Times New Roman"/>
                <w:color w:val="000000"/>
                <w:sz w:val="20"/>
                <w:szCs w:val="20"/>
                <w:lang w:val="ru-RU" w:eastAsia="ru-RU"/>
              </w:rPr>
              <w:t xml:space="preserve">Определяют целесообразность использования физических упражнений для профилактики нарушения осанки. </w:t>
            </w:r>
          </w:p>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для профилактики нарушения осанки (упражнения для формирования навыка прямостояния и упражнения для развития силы отдельных мышечных групп</w:t>
            </w:r>
          </w:p>
        </w:tc>
      </w:tr>
      <w:tr w:rsidR="00704CE8" w:rsidRPr="00FD1038" w:rsidTr="00493022">
        <w:trPr>
          <w:trHeight w:val="685"/>
        </w:trPr>
        <w:tc>
          <w:tcPr>
            <w:tcW w:w="494"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1.3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Утренняя зарядка и физкультминутки в режиме дня школьника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1726"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BC2DF8" w:rsidP="00704CE8">
            <w:pPr>
              <w:spacing w:after="0" w:line="259" w:lineRule="auto"/>
              <w:ind w:left="225"/>
              <w:rPr>
                <w:rFonts w:ascii="Times New Roman" w:eastAsia="Times New Roman" w:hAnsi="Times New Roman" w:cs="Times New Roman"/>
                <w:color w:val="000000"/>
                <w:sz w:val="20"/>
                <w:szCs w:val="20"/>
              </w:rPr>
            </w:pPr>
            <w:hyperlink r:id="rId23">
              <w:r w:rsidR="00704CE8" w:rsidRPr="00704CE8">
                <w:rPr>
                  <w:rFonts w:ascii="Calibri" w:eastAsia="Calibri" w:hAnsi="Calibri" w:cs="Calibri"/>
                  <w:color w:val="0462C1"/>
                  <w:sz w:val="20"/>
                  <w:szCs w:val="20"/>
                  <w:u w:val="single" w:color="0462C1"/>
                </w:rPr>
                <w:t>http://www.openclass.ru</w:t>
              </w:r>
            </w:hyperlink>
            <w:hyperlink r:id="rId24">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рассказ учителя о физкультминутке как комплексе физических упражнений, её предназначении в учебной деятельности учащихся младшего школьного возраста.</w:t>
            </w:r>
          </w:p>
          <w:p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Устанавливают положительную связь между физкультминутками и предупреждением утомления во время учебной деятельности, приводят примеры её планирования в режиме учебного дня.</w:t>
            </w:r>
          </w:p>
          <w:p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комплексы физкультминуток в положении сидя и стоя на месте (упражнения на усиление активности дыхания, кровообращения и внимания; профилактики утомления мышц пальцев рук и спины).</w:t>
            </w:r>
          </w:p>
          <w:p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 xml:space="preserve">Обсуждают рассказ учителя о пользе утренней зарядки, правилах выполнения, входящих в неё </w:t>
            </w:r>
            <w:r w:rsidRPr="00704CE8">
              <w:rPr>
                <w:rFonts w:ascii="Times New Roman" w:eastAsia="Times New Roman" w:hAnsi="Times New Roman" w:cs="Times New Roman"/>
                <w:bCs/>
                <w:color w:val="000000"/>
                <w:sz w:val="20"/>
                <w:szCs w:val="20"/>
                <w:lang w:val="ru-RU"/>
              </w:rPr>
              <w:lastRenderedPageBreak/>
              <w:t>упражнений.</w:t>
            </w:r>
          </w:p>
          <w:p w:rsidR="00704CE8" w:rsidRPr="00704CE8" w:rsidRDefault="00704CE8" w:rsidP="00704CE8">
            <w:pPr>
              <w:spacing w:after="0" w:line="259" w:lineRule="auto"/>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Уточняют название упражнений и последовательность их выполнения в комплексе.</w:t>
            </w:r>
          </w:p>
          <w:p w:rsidR="00704CE8" w:rsidRPr="00704CE8" w:rsidRDefault="00704CE8" w:rsidP="00704CE8">
            <w:pPr>
              <w:spacing w:after="0" w:line="259" w:lineRule="auto"/>
              <w:rPr>
                <w:rFonts w:ascii="Times New Roman" w:eastAsia="Times New Roman" w:hAnsi="Times New Roman" w:cs="Times New Roman"/>
                <w:b/>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комплекс утренней зарядки, контролируют правильность и последовательность выполнения входящих в него упражнений (упражнения для усиления дыхания и работы сердца; для мышц рук, туловища, спины, живота и ног; дыхательные упражнения для восстановления организма)</w:t>
            </w:r>
          </w:p>
        </w:tc>
      </w:tr>
      <w:tr w:rsidR="00704CE8" w:rsidRPr="00704CE8" w:rsidTr="00493022">
        <w:trPr>
          <w:trHeight w:val="560"/>
        </w:trPr>
        <w:tc>
          <w:tcPr>
            <w:tcW w:w="2536" w:type="dxa"/>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 </w:t>
            </w:r>
          </w:p>
        </w:tc>
        <w:tc>
          <w:tcPr>
            <w:tcW w:w="1726" w:type="dxa"/>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493022">
        <w:trPr>
          <w:trHeight w:val="370"/>
        </w:trPr>
        <w:tc>
          <w:tcPr>
            <w:tcW w:w="4944" w:type="dxa"/>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2. Спортивно-оздоровительная физическая культура </w:t>
            </w:r>
          </w:p>
        </w:tc>
        <w:tc>
          <w:tcPr>
            <w:tcW w:w="1787" w:type="dxa"/>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353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5467" w:type="dxa"/>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493022">
        <w:trPr>
          <w:trHeight w:val="365"/>
        </w:trPr>
        <w:tc>
          <w:tcPr>
            <w:tcW w:w="494"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225"/>
              <w:rPr>
                <w:rFonts w:ascii="Times New Roman" w:eastAsia="Times New Roman" w:hAnsi="Times New Roman" w:cs="Times New Roman"/>
                <w:color w:val="000000"/>
                <w:sz w:val="20"/>
                <w:szCs w:val="20"/>
              </w:rPr>
            </w:pPr>
            <w:hyperlink r:id="rId25">
              <w:r w:rsidR="00704CE8" w:rsidRPr="00704CE8">
                <w:rPr>
                  <w:rFonts w:ascii="Calibri" w:eastAsia="Calibri" w:hAnsi="Calibri" w:cs="Calibri"/>
                  <w:color w:val="0462C1"/>
                  <w:sz w:val="20"/>
                  <w:szCs w:val="20"/>
                  <w:u w:val="single" w:color="0462C1"/>
                </w:rPr>
                <w:t>http://www.openclass.ru</w:t>
              </w:r>
            </w:hyperlink>
            <w:hyperlink r:id="rId26">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правилами поведения на уроках физической культуры, требованиями к обязательному их соблюдению.</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формой одежды для занятий физической культурой в спортивном зале и в домашних условиях, во время прогулок на открытом воздухе.</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«исходное положение» и значением исходного положения для последующего выполнения упражнения.</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образец техники учителя, уточняют требования к выполнению отдельных исходных положений.</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основные исходные положения для выполнения гимнастических упражнений, их названия и требования к выполнению (стойки; упоры; седы, положения лёжа).</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и анализируют образец техники учителя, уточняют выполнение отдельных технических элементов. Разучивают способы построения стоя на месте (шеренга, колонна по </w:t>
            </w:r>
            <w:r w:rsidRPr="00704CE8">
              <w:rPr>
                <w:rFonts w:ascii="Times New Roman" w:eastAsia="Times New Roman" w:hAnsi="Times New Roman" w:cs="Times New Roman"/>
                <w:color w:val="000000"/>
                <w:sz w:val="20"/>
                <w:szCs w:val="20"/>
                <w:lang w:val="ru-RU"/>
              </w:rPr>
              <w:lastRenderedPageBreak/>
              <w:t>одному, две шеренги, колонна по одному и по два). Разучивают повороты, стоя на месте (вправо, влево).</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ходьбой в колонне по одному с равномерной скоростью.</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техники гимнастических упражнений учителя, уточняют выполнение отдельных элементов.</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стилизованные передвижения (гимнастический шаг; гимнастический бег; чередование гимнастической ходьбы с гимнастическим бегом).</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с гимнастическим мячом (подбрасывание одной рукой и двумя руками; перекладывание с одной руки на другую; прокатывание под ногами; поднимание ногами из положения лёжа на полу).</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со скакалкой (перешагивание и перепрыгивание через скакалку, лежащую на полу; поочерёдное и последовательное вращение сложенной вдвое скакалкой одной рукой с правого и левого бока, двумя руками с правого и левого бока, перед собой).</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в гимнастических прыжках (прыжки в высоту с разведением рук и ног в сторону; с приземлением в полуприседе; с поворотом в правую и левую сторону).</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техники учителя, контролируют её выполнение другими учащимися, помогают им исправлять ошибки.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подъёму туловища из положения лёжа на спине и животе.</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подъёму ног из положения лёжа на животе.</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сгибанию рук в положении упор лёжа.</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прыжки в группировке, толчком двумя </w:t>
            </w:r>
            <w:r w:rsidRPr="00704CE8">
              <w:rPr>
                <w:rFonts w:ascii="Times New Roman" w:eastAsia="Times New Roman" w:hAnsi="Times New Roman" w:cs="Times New Roman"/>
                <w:color w:val="000000"/>
                <w:sz w:val="20"/>
                <w:szCs w:val="20"/>
                <w:lang w:val="ru-RU"/>
              </w:rPr>
              <w:lastRenderedPageBreak/>
              <w:t>ногами.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в упоре на руках, толчком двумя ногами</w:t>
            </w:r>
          </w:p>
        </w:tc>
      </w:tr>
      <w:tr w:rsidR="00704CE8" w:rsidRPr="00FD1038" w:rsidTr="00493022">
        <w:trPr>
          <w:trHeight w:val="365"/>
        </w:trPr>
        <w:tc>
          <w:tcPr>
            <w:tcW w:w="494"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Лыжная подготовка </w:t>
            </w: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12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225"/>
              <w:rPr>
                <w:rFonts w:ascii="Times New Roman" w:eastAsia="Times New Roman" w:hAnsi="Times New Roman" w:cs="Times New Roman"/>
                <w:color w:val="000000"/>
                <w:sz w:val="20"/>
                <w:szCs w:val="20"/>
              </w:rPr>
            </w:pPr>
            <w:hyperlink r:id="rId27">
              <w:r w:rsidR="00704CE8" w:rsidRPr="00704CE8">
                <w:rPr>
                  <w:rFonts w:ascii="Calibri" w:eastAsia="Calibri" w:hAnsi="Calibri" w:cs="Calibri"/>
                  <w:color w:val="0462C1"/>
                  <w:sz w:val="20"/>
                  <w:szCs w:val="20"/>
                  <w:u w:val="single" w:color="0462C1"/>
                </w:rPr>
                <w:t>http://www.openclass.ru</w:t>
              </w:r>
            </w:hyperlink>
            <w:hyperlink r:id="rId28">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По образцу учителя разучивают выполнение строевых команд: «Лыжи на плечо!»; «Лыжи под руку!»; «Лыжи к ноге!», стоя на месте в одну шеренгу.</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способы передвижения в колонне по два с лыжами в руках.</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передвижения на лыжах учителя ступающим шагом, уточняют отдельные её элементы. Разучивают имитационные упражнения техники передвижения на лыжах ступающим шагом, контролируют отдельные её элементы.</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совершенствуют технику ступающего шага во время передвижения по учебной дистанции.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передвижения на лыжах учителя скользящим шагом, уточняют отдельные её элементы, сравнивают с техникой ступающего шага, выделяют отличительные признаки.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имитационные упражнения техники передвижения на лыжах скользящим шагом без лыж, контролируют отдельные её элементы (по фазам движения и в полной координации).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передвижения скользящим шагом в полной координации и совершенствуют её во время прохождения учебной дистанции</w:t>
            </w:r>
          </w:p>
        </w:tc>
      </w:tr>
      <w:tr w:rsidR="00704CE8" w:rsidRPr="00FD1038" w:rsidTr="00493022">
        <w:trPr>
          <w:trHeight w:val="360"/>
        </w:trPr>
        <w:tc>
          <w:tcPr>
            <w:tcW w:w="494"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2.3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3"/>
              <w:jc w:val="center"/>
              <w:rPr>
                <w:rFonts w:ascii="Times New Roman" w:eastAsia="Times New Roman" w:hAnsi="Times New Roman" w:cs="Times New Roman"/>
                <w:color w:val="000000"/>
                <w:sz w:val="20"/>
                <w:szCs w:val="20"/>
              </w:rPr>
            </w:pPr>
            <w:r w:rsidRPr="00704CE8">
              <w:rPr>
                <w:rFonts w:ascii="Calibri" w:eastAsia="Calibri" w:hAnsi="Calibri" w:cs="Calibri"/>
                <w:color w:val="000000"/>
                <w:sz w:val="20"/>
                <w:szCs w:val="20"/>
              </w:rPr>
              <w:t xml:space="preserve">1 </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225"/>
              <w:rPr>
                <w:rFonts w:ascii="Times New Roman" w:eastAsia="Times New Roman" w:hAnsi="Times New Roman" w:cs="Times New Roman"/>
                <w:color w:val="000000"/>
                <w:sz w:val="20"/>
                <w:szCs w:val="20"/>
              </w:rPr>
            </w:pPr>
            <w:hyperlink r:id="rId29">
              <w:r w:rsidR="00704CE8" w:rsidRPr="00704CE8">
                <w:rPr>
                  <w:rFonts w:ascii="Calibri" w:eastAsia="Calibri" w:hAnsi="Calibri" w:cs="Calibri"/>
                  <w:color w:val="0462C1"/>
                  <w:sz w:val="20"/>
                  <w:szCs w:val="20"/>
                  <w:u w:val="single" w:color="0462C1"/>
                </w:rPr>
                <w:t>http://www.openclass.ru</w:t>
              </w:r>
            </w:hyperlink>
            <w:hyperlink r:id="rId30">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равномерной ходьбе в колоне по одному с использованием лидера (передвижение учителя).</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Обучаются равномерной ходьбе в колонне по одному с изменением скорости передвижения с использованием метронома. Обучаются </w:t>
            </w:r>
            <w:r w:rsidRPr="00704CE8">
              <w:rPr>
                <w:rFonts w:ascii="Times New Roman" w:eastAsia="Times New Roman" w:hAnsi="Times New Roman" w:cs="Times New Roman"/>
                <w:color w:val="000000"/>
                <w:sz w:val="20"/>
                <w:szCs w:val="20"/>
                <w:lang w:val="ru-RU"/>
              </w:rPr>
              <w:lastRenderedPageBreak/>
              <w:t>равномерной ходьбе в колонне по одному с изменением скорости передвижения (по команде). Обучаются равномерному бегу в колонне по одному с невысокой скоростью с использованием лидера (передвижение учителя).</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с невысокой скоростью.</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с разной скоростью передвижения с использованием лидера.</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с разной скоростью передвижения (по команде).</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равномерному бегу в колонне по одному в чередовании с равномерной ходьбой (по команде).</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образцом прыжка учителя и правилами его выполнения (расположение у стартовой линии, принятие исходного положения перед прыжком; выполнение приземления после фазы полёта; измерение результата после приземления).</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одновременное отталкивание двумя ногами (прыжки вверх из полуприседа на месте; с поворотом в правую и левую сторону). Обучаются приземлению после спрыгивания с горки матов. Обучаются прыжку в длину с места в полной координации.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выполнение образца техники прыжка в высоту с прямого разбега, анализируют основные его фазы (разбег, отталкивание, полёт, приземление).</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фазу приземления (после прыжка вверх толчком двумя ногами; после прыжка вверх-вперёд толчком двумя ногами с невысокой площадки).</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фазу отталкивания (прыжки на одной </w:t>
            </w:r>
            <w:r w:rsidRPr="00704CE8">
              <w:rPr>
                <w:rFonts w:ascii="Times New Roman" w:eastAsia="Times New Roman" w:hAnsi="Times New Roman" w:cs="Times New Roman"/>
                <w:color w:val="000000"/>
                <w:sz w:val="20"/>
                <w:szCs w:val="20"/>
                <w:lang w:val="ru-RU"/>
              </w:rPr>
              <w:lastRenderedPageBreak/>
              <w:t>ноге по разметкам, многоскоки, прыжки толчком одной ногой вперёд-вверх с места и с разбега с приземлением).</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фазы разбега (бег по разметкам с ускорением; бег с ускорением и последующим отталкиванием).</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выполнение прыжка в длину с места, толчком двумя в полной координации</w:t>
            </w:r>
          </w:p>
        </w:tc>
      </w:tr>
      <w:tr w:rsidR="00704CE8" w:rsidRPr="00FD1038" w:rsidTr="00493022">
        <w:trPr>
          <w:trHeight w:val="360"/>
        </w:trPr>
        <w:tc>
          <w:tcPr>
            <w:tcW w:w="494"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2.4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19</w:t>
            </w:r>
          </w:p>
        </w:tc>
        <w:tc>
          <w:tcPr>
            <w:tcW w:w="1726"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jc w:val="center"/>
              <w:rPr>
                <w:rFonts w:ascii="Calibri" w:eastAsia="Calibri" w:hAnsi="Calibri" w:cs="Calibri"/>
                <w:color w:val="000000"/>
                <w:sz w:val="20"/>
                <w:szCs w:val="20"/>
              </w:rPr>
            </w:pP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r w:rsidRPr="00704CE8">
              <w:rPr>
                <w:rFonts w:ascii="Calibri" w:eastAsia="Calibri" w:hAnsi="Calibri" w:cs="Calibri"/>
                <w:color w:val="000000"/>
                <w:sz w:val="20"/>
                <w:szCs w:val="20"/>
                <w:lang w:val="ru-RU"/>
              </w:rPr>
              <w:t>1</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225"/>
              <w:rPr>
                <w:rFonts w:ascii="Times New Roman" w:eastAsia="Times New Roman" w:hAnsi="Times New Roman" w:cs="Times New Roman"/>
                <w:color w:val="000000"/>
                <w:sz w:val="20"/>
                <w:szCs w:val="20"/>
              </w:rPr>
            </w:pPr>
            <w:hyperlink r:id="rId31">
              <w:r w:rsidR="00704CE8" w:rsidRPr="00704CE8">
                <w:rPr>
                  <w:rFonts w:ascii="Calibri" w:eastAsia="Calibri" w:hAnsi="Calibri" w:cs="Calibri"/>
                  <w:color w:val="0462C1"/>
                  <w:sz w:val="20"/>
                  <w:szCs w:val="20"/>
                  <w:u w:val="single" w:color="0462C1"/>
                </w:rPr>
                <w:t>http://www.openclass.ru</w:t>
              </w:r>
            </w:hyperlink>
            <w:hyperlink r:id="rId32">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считалки для проведения совместных подвижных игр; используют их при распределении игровых ролей среди играющих.</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игровые действия и правила подвижных игр, обучаются способам организации и подготовки игровых площадок.</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самостоятельной организации и проведению подвижных игр (по учебным группам).</w:t>
            </w:r>
          </w:p>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Играют в разученные подвижные игры</w:t>
            </w:r>
          </w:p>
        </w:tc>
      </w:tr>
      <w:tr w:rsidR="00704CE8" w:rsidRPr="00704CE8" w:rsidTr="00493022">
        <w:trPr>
          <w:trHeight w:val="360"/>
        </w:trPr>
        <w:tc>
          <w:tcPr>
            <w:tcW w:w="2536" w:type="dxa"/>
            <w:gridSpan w:val="2"/>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67 </w:t>
            </w:r>
          </w:p>
        </w:tc>
        <w:tc>
          <w:tcPr>
            <w:tcW w:w="12517" w:type="dxa"/>
            <w:gridSpan w:val="4"/>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rPr>
            </w:pPr>
          </w:p>
        </w:tc>
      </w:tr>
      <w:tr w:rsidR="00704CE8" w:rsidRPr="00FD1038" w:rsidTr="00493022">
        <w:trPr>
          <w:trHeight w:val="360"/>
        </w:trPr>
        <w:tc>
          <w:tcPr>
            <w:tcW w:w="15735" w:type="dxa"/>
            <w:gridSpan w:val="7"/>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Раздел 3. Прикладно-ориентированная физическая культура</w:t>
            </w:r>
          </w:p>
        </w:tc>
      </w:tr>
      <w:tr w:rsidR="00704CE8" w:rsidRPr="00FD1038" w:rsidTr="00493022">
        <w:trPr>
          <w:trHeight w:val="360"/>
        </w:trPr>
        <w:tc>
          <w:tcPr>
            <w:tcW w:w="494"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82"/>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3.1 </w:t>
            </w:r>
          </w:p>
        </w:tc>
        <w:tc>
          <w:tcPr>
            <w:tcW w:w="204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682"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26 </w:t>
            </w:r>
          </w:p>
        </w:tc>
        <w:tc>
          <w:tcPr>
            <w:tcW w:w="1726" w:type="dxa"/>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225"/>
              <w:jc w:val="center"/>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225"/>
              <w:jc w:val="center"/>
              <w:rPr>
                <w:rFonts w:ascii="Calibri" w:eastAsia="Calibri" w:hAnsi="Calibri" w:cs="Calibri"/>
                <w:color w:val="000000"/>
                <w:sz w:val="20"/>
                <w:szCs w:val="20"/>
                <w:lang w:val="ru-RU"/>
              </w:rPr>
            </w:pPr>
            <w:r w:rsidRPr="00704CE8">
              <w:rPr>
                <w:rFonts w:ascii="Times New Roman" w:eastAsia="Times New Roman" w:hAnsi="Times New Roman" w:cs="Times New Roman"/>
                <w:b/>
                <w:color w:val="000000"/>
                <w:sz w:val="20"/>
                <w:szCs w:val="20"/>
                <w:lang w:val="ru-RU"/>
              </w:rPr>
              <w:t>1</w:t>
            </w:r>
            <w:r w:rsidRPr="00704CE8">
              <w:rPr>
                <w:rFonts w:ascii="Times New Roman" w:eastAsia="Times New Roman" w:hAnsi="Times New Roman" w:cs="Times New Roman"/>
                <w:b/>
                <w:color w:val="000000"/>
                <w:sz w:val="20"/>
                <w:szCs w:val="20"/>
              </w:rPr>
              <w:t xml:space="preserve"> </w:t>
            </w:r>
          </w:p>
        </w:tc>
        <w:tc>
          <w:tcPr>
            <w:tcW w:w="178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p>
          <w:p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p>
          <w:p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r w:rsidRPr="00704CE8">
              <w:rPr>
                <w:rFonts w:ascii="Calibri" w:eastAsia="Calibri" w:hAnsi="Calibri" w:cs="Calibri"/>
                <w:color w:val="000000"/>
                <w:sz w:val="20"/>
                <w:szCs w:val="20"/>
                <w:lang w:val="ru-RU"/>
              </w:rPr>
              <w:t>1</w:t>
            </w:r>
          </w:p>
        </w:tc>
        <w:tc>
          <w:tcPr>
            <w:tcW w:w="3537" w:type="dxa"/>
            <w:tcBorders>
              <w:top w:val="single" w:sz="3" w:space="0" w:color="000000"/>
              <w:left w:val="single" w:sz="3" w:space="0" w:color="000000"/>
              <w:bottom w:val="single" w:sz="3" w:space="0" w:color="000000"/>
              <w:right w:val="single" w:sz="3" w:space="0" w:color="000000"/>
            </w:tcBorders>
          </w:tcPr>
          <w:p w:rsidR="00704CE8" w:rsidRPr="00704CE8" w:rsidRDefault="00BC2DF8" w:rsidP="00704CE8">
            <w:pPr>
              <w:spacing w:after="0" w:line="259" w:lineRule="auto"/>
              <w:ind w:left="225"/>
              <w:rPr>
                <w:rFonts w:ascii="Times New Roman" w:eastAsia="Times New Roman" w:hAnsi="Times New Roman" w:cs="Times New Roman"/>
                <w:color w:val="000000"/>
                <w:sz w:val="20"/>
                <w:szCs w:val="20"/>
                <w:lang w:val="ru-RU"/>
              </w:rPr>
            </w:pPr>
            <w:hyperlink r:id="rId33">
              <w:r w:rsidR="00704CE8" w:rsidRPr="00704CE8">
                <w:rPr>
                  <w:rFonts w:ascii="Calibri" w:eastAsia="Calibri" w:hAnsi="Calibri" w:cs="Calibri"/>
                  <w:color w:val="0462C1"/>
                  <w:sz w:val="20"/>
                  <w:szCs w:val="20"/>
                  <w:u w:val="single" w:color="0462C1"/>
                </w:rPr>
                <w:t>http://www.openclass.ru</w:t>
              </w:r>
            </w:hyperlink>
            <w:hyperlink r:id="rId34">
              <w:r w:rsidR="00704CE8" w:rsidRPr="00704CE8">
                <w:rPr>
                  <w:rFonts w:ascii="Calibri" w:eastAsia="Calibri" w:hAnsi="Calibri" w:cs="Calibri"/>
                  <w:color w:val="000000"/>
                  <w:sz w:val="20"/>
                  <w:szCs w:val="20"/>
                </w:rPr>
                <w:t xml:space="preserve"> </w:t>
              </w:r>
            </w:hyperlink>
          </w:p>
        </w:tc>
        <w:tc>
          <w:tcPr>
            <w:tcW w:w="5467" w:type="dxa"/>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Демонстрация прироста показателей физических качеств к нормативным требованиям комплекса ГТО</w:t>
            </w:r>
          </w:p>
        </w:tc>
      </w:tr>
      <w:tr w:rsidR="00704CE8" w:rsidRPr="00704CE8" w:rsidTr="00493022">
        <w:trPr>
          <w:trHeight w:val="360"/>
        </w:trPr>
        <w:tc>
          <w:tcPr>
            <w:tcW w:w="2536" w:type="dxa"/>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Итого по разделу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26 </w:t>
            </w:r>
          </w:p>
        </w:tc>
        <w:tc>
          <w:tcPr>
            <w:tcW w:w="12517" w:type="dxa"/>
            <w:gridSpan w:val="4"/>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p>
        </w:tc>
      </w:tr>
      <w:tr w:rsidR="00704CE8" w:rsidRPr="00704CE8" w:rsidTr="00493022">
        <w:trPr>
          <w:trHeight w:val="360"/>
        </w:trPr>
        <w:tc>
          <w:tcPr>
            <w:tcW w:w="2536" w:type="dxa"/>
            <w:gridSpan w:val="2"/>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9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682" w:type="dxa"/>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67"/>
              <w:jc w:val="center"/>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99 </w:t>
            </w:r>
          </w:p>
        </w:tc>
        <w:tc>
          <w:tcPr>
            <w:tcW w:w="1726" w:type="dxa"/>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225"/>
              <w:jc w:val="center"/>
              <w:rPr>
                <w:rFonts w:ascii="Calibri" w:eastAsia="Calibri" w:hAnsi="Calibri" w:cs="Calibri"/>
                <w:color w:val="000000"/>
                <w:sz w:val="20"/>
                <w:szCs w:val="20"/>
                <w:lang w:val="ru-RU"/>
              </w:rPr>
            </w:pPr>
          </w:p>
        </w:tc>
        <w:tc>
          <w:tcPr>
            <w:tcW w:w="1787" w:type="dxa"/>
            <w:tcBorders>
              <w:top w:val="single" w:sz="3" w:space="0" w:color="000000"/>
              <w:left w:val="nil"/>
              <w:bottom w:val="single" w:sz="3" w:space="0" w:color="000000"/>
              <w:right w:val="single" w:sz="3" w:space="0" w:color="000000"/>
            </w:tcBorders>
            <w:vAlign w:val="center"/>
          </w:tcPr>
          <w:p w:rsidR="00704CE8" w:rsidRPr="00704CE8" w:rsidRDefault="00704CE8" w:rsidP="00704CE8">
            <w:pPr>
              <w:spacing w:after="0" w:line="259" w:lineRule="auto"/>
              <w:ind w:left="213"/>
              <w:jc w:val="center"/>
              <w:rPr>
                <w:rFonts w:ascii="Calibri" w:eastAsia="Calibri" w:hAnsi="Calibri" w:cs="Calibri"/>
                <w:color w:val="000000"/>
                <w:sz w:val="20"/>
                <w:szCs w:val="20"/>
                <w:lang w:val="ru-RU"/>
              </w:rPr>
            </w:pPr>
            <w:r w:rsidRPr="00704CE8">
              <w:rPr>
                <w:rFonts w:ascii="Times New Roman" w:eastAsia="Times New Roman" w:hAnsi="Times New Roman" w:cs="Times New Roman"/>
                <w:color w:val="000000"/>
                <w:sz w:val="20"/>
                <w:szCs w:val="20"/>
              </w:rPr>
              <w:t xml:space="preserve">5 </w:t>
            </w:r>
          </w:p>
        </w:tc>
        <w:tc>
          <w:tcPr>
            <w:tcW w:w="9004" w:type="dxa"/>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rPr>
              <w:t xml:space="preserve">9 </w:t>
            </w:r>
          </w:p>
        </w:tc>
      </w:tr>
    </w:tbl>
    <w:p w:rsidR="00704CE8" w:rsidRPr="00704CE8" w:rsidRDefault="00704CE8" w:rsidP="00704CE8">
      <w:pPr>
        <w:spacing w:after="0" w:line="292" w:lineRule="auto"/>
        <w:ind w:right="77"/>
        <w:jc w:val="both"/>
        <w:rPr>
          <w:rFonts w:ascii="Times New Roman" w:eastAsia="Times New Roman" w:hAnsi="Times New Roman" w:cs="Times New Roman"/>
          <w:color w:val="000000"/>
          <w:sz w:val="20"/>
          <w:szCs w:val="20"/>
          <w:lang w:val="ru-RU"/>
        </w:rPr>
        <w:sectPr w:rsidR="00704CE8" w:rsidRPr="00704CE8" w:rsidSect="00704CE8">
          <w:headerReference w:type="even" r:id="rId35"/>
          <w:headerReference w:type="default" r:id="rId36"/>
          <w:headerReference w:type="first" r:id="rId37"/>
          <w:pgSz w:w="16380" w:h="11910" w:orient="landscape"/>
          <w:pgMar w:top="1440" w:right="1080" w:bottom="1440" w:left="1080" w:header="720" w:footer="720" w:gutter="0"/>
          <w:cols w:space="720"/>
        </w:sectPr>
      </w:pPr>
    </w:p>
    <w:p w:rsidR="00704CE8" w:rsidRPr="00704CE8" w:rsidRDefault="00704CE8" w:rsidP="00704CE8">
      <w:pPr>
        <w:spacing w:after="0" w:line="259" w:lineRule="auto"/>
        <w:ind w:left="210"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rPr>
        <w:lastRenderedPageBreak/>
        <w:t xml:space="preserve">ТЕМАТИЧЕСКОЕ ПЛАНИРОВАНИЕ </w:t>
      </w:r>
      <w:r w:rsidRPr="00704CE8">
        <w:rPr>
          <w:rFonts w:ascii="Times New Roman" w:eastAsia="Times New Roman" w:hAnsi="Times New Roman" w:cs="Times New Roman"/>
          <w:b/>
          <w:color w:val="000000"/>
          <w:sz w:val="20"/>
          <w:szCs w:val="20"/>
          <w:lang w:val="ru-RU"/>
        </w:rPr>
        <w:t xml:space="preserve">2 </w:t>
      </w:r>
      <w:r w:rsidRPr="00704CE8">
        <w:rPr>
          <w:rFonts w:ascii="Times New Roman" w:eastAsia="Times New Roman" w:hAnsi="Times New Roman" w:cs="Times New Roman"/>
          <w:b/>
          <w:color w:val="000000"/>
          <w:sz w:val="20"/>
          <w:szCs w:val="20"/>
        </w:rPr>
        <w:t xml:space="preserve">КЛАСС </w:t>
      </w:r>
    </w:p>
    <w:tbl>
      <w:tblPr>
        <w:tblW w:w="5000" w:type="pct"/>
        <w:tblLayout w:type="fixed"/>
        <w:tblCellMar>
          <w:top w:w="7" w:type="dxa"/>
          <w:left w:w="0" w:type="dxa"/>
          <w:right w:w="48" w:type="dxa"/>
        </w:tblCellMar>
        <w:tblLook w:val="04A0" w:firstRow="1" w:lastRow="0" w:firstColumn="1" w:lastColumn="0" w:noHBand="0" w:noVBand="1"/>
      </w:tblPr>
      <w:tblGrid>
        <w:gridCol w:w="377"/>
        <w:gridCol w:w="1713"/>
        <w:gridCol w:w="739"/>
        <w:gridCol w:w="1486"/>
        <w:gridCol w:w="1538"/>
        <w:gridCol w:w="1947"/>
        <w:gridCol w:w="6084"/>
      </w:tblGrid>
      <w:tr w:rsidR="00704CE8" w:rsidRPr="00704CE8" w:rsidTr="00704CE8">
        <w:trPr>
          <w:trHeight w:val="375"/>
        </w:trPr>
        <w:tc>
          <w:tcPr>
            <w:tcW w:w="136"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46"/>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616"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1" w:type="pct"/>
            <w:gridSpan w:val="2"/>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554"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2191" w:type="pct"/>
            <w:vMerge w:val="restart"/>
            <w:tcBorders>
              <w:top w:val="single" w:sz="3" w:space="0" w:color="000000"/>
              <w:left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189"/>
              <w:rPr>
                <w:rFonts w:ascii="Times New Roman" w:eastAsia="Times New Roman" w:hAnsi="Times New Roman" w:cs="Times New Roman"/>
                <w:b/>
                <w:color w:val="000000"/>
                <w:sz w:val="20"/>
                <w:szCs w:val="20"/>
              </w:rPr>
            </w:pPr>
            <w:r w:rsidRPr="00704CE8">
              <w:rPr>
                <w:rFonts w:ascii="Times New Roman" w:eastAsia="Times New Roman" w:hAnsi="Times New Roman" w:cs="Times New Roman"/>
                <w:b/>
                <w:color w:val="000000"/>
                <w:sz w:val="20"/>
                <w:szCs w:val="20"/>
              </w:rPr>
              <w:t>Основные виды деятельности обучающихся</w:t>
            </w:r>
          </w:p>
        </w:tc>
      </w:tr>
      <w:tr w:rsidR="00704CE8" w:rsidRPr="00704CE8" w:rsidTr="00704CE8">
        <w:trPr>
          <w:trHeight w:val="1266"/>
        </w:trPr>
        <w:tc>
          <w:tcPr>
            <w:tcW w:w="136"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16"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701"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vMerge/>
            <w:tcBorders>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75"/>
        </w:trPr>
        <w:tc>
          <w:tcPr>
            <w:tcW w:w="1554"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8"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появлении подвижных игр, устанавливают связь подвижных игр с подготовкой к трудовой и военной деятельности, приводят примеры из числа освоенных игр.</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появлении первых соревнований, связывают их появление с появлением правил и судей, контролирующих их выполнение.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Приводят примеры современных спортивных соревнований и объясняют роль судьи в их проведении.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анализируют поступок Геракла как причину проведения спортивных состязаний.</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Готовят небольшие сообщения о проведении современных Олимпийских игр в Москве и Сочи (домашняя работа учащихся)</w:t>
            </w:r>
          </w:p>
        </w:tc>
      </w:tr>
      <w:tr w:rsidR="00704CE8" w:rsidRPr="00704CE8" w:rsidTr="00704CE8">
        <w:trPr>
          <w:trHeight w:val="570"/>
        </w:trPr>
        <w:tc>
          <w:tcPr>
            <w:tcW w:w="753"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75"/>
        </w:trPr>
        <w:tc>
          <w:tcPr>
            <w:tcW w:w="1554"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2. Способы самостоятельной деятельности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80"/>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Физическое развитие и его измерение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39"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«физическое развитие» и основными показателями физического развития (длина и масса тела, форма осанки).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образцами способов измерения длины и массы тела, определения формы осанки.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способы измерения длины тела и формы осанки (работа в парах).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измерению массы тела (с помощью родителей).</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наблюдения за физическим развитием и проводят измерение его показателей в конце каждой учебной четверти (триместра).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Знакомятся с понятием «физические качества», рассматривают </w:t>
            </w:r>
            <w:r w:rsidRPr="00704CE8">
              <w:rPr>
                <w:rFonts w:ascii="Times New Roman" w:eastAsia="Times New Roman" w:hAnsi="Times New Roman" w:cs="Times New Roman"/>
                <w:color w:val="000000"/>
                <w:sz w:val="20"/>
                <w:szCs w:val="20"/>
                <w:lang w:val="ru-RU"/>
              </w:rPr>
              <w:lastRenderedPageBreak/>
              <w:t>физические качества как способность человека выполнять физические упражнения, жизненно важные двигательные, спортивные и трудовые действия.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Устанавливают положительную связь между развитием физических качеств и укреплением здоровья человека.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«сила», рассматривают силу как физическое качество человека и анализируют факторы, от которых зависит проявление силы (напряжение мышц и скорость их сокращения).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силы основных мышечных групп (рук, ног, спины и брюшного пресса).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силы с помощью тестового упражнения (прыжок в длину с места толчком двумя ногами).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навыку измерения результатов выполнения тестового упражнения (в парах);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наблюдений за развитием физических качеств, проводят измерение показателей силы в конце каждой учебной четверти (триместра), рассчитывают приросты результатов.</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«быстрота», рассматривают быстроту как физическое качество человека, анализируют факторы, от которых зависит проявление быстроты (быстрота реакции, скорость движения).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быстроты (скорость реакции, скорость бега, скорость движения основными звеньями тела).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быстроты с помощью теста падающей линейки. Обучаются навыку измерения результатов выполнения тестового упражнения (работа в парах).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измерение показателей быстроты в конце каждой учебной четверти (триместра) и вносят результаты в таблицу наблюдений за развитием физических качеств, рассчитывают приросты результатов.</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«выносливость», рассматривают выносливость как физическое качество человека, анализируют факторы, от которых зависит проявление выносливости (потребление кислорода, лёгочная вентиляция, частота сердечных сокращений).</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выносливости (ходьба и бег с равномерной скоростью по учебной дистанции).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за процедурой измерения выносливости с помощью </w:t>
            </w:r>
            <w:r w:rsidRPr="00704CE8">
              <w:rPr>
                <w:rFonts w:ascii="Times New Roman" w:eastAsia="Times New Roman" w:hAnsi="Times New Roman" w:cs="Times New Roman"/>
                <w:color w:val="000000"/>
                <w:sz w:val="20"/>
                <w:szCs w:val="20"/>
                <w:lang w:val="ru-RU"/>
              </w:rPr>
              <w:lastRenderedPageBreak/>
              <w:t>теста в приседании до первых признаков утомления.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навыку измерения результатов выполнения тестового упражнения (работа в парах).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измерение показателей выносливости в конце каждой учебной четверти (триместра) и вносят результаты в таблицу наблюдений за развитием физических качеств, рассчитывают приросты результатов. Знакомятся с понятием «гибкость», рассматривают гибкость как физическое качество человека, анализируют факторы, от которых зависит проявление гибкости (подвижность суставов и эластичность мышц).</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гибкости (повороты и наклоны в разные стороны, маховые движения руками и ногами)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гибкости с помощью упражнения наклон вперёд.</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«равновесие», рассматривают равновесие как физическое качество человека, анализируют факторы, от которых зависит проявление равновесия (точность движений, сохранение поз на ограниченной опоре).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на развитие гибкости (передвижение по ограниченной опоре, прыжки по разметкам).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процедурой измерения равновесия с помощью длительного удержания заданной позы в статическом режиме с помощью упражнения наклон вперёд. Осваивают навык измерения результатов выполнения тестового упражнения (работа в парах). Проводят измерение равновесия в конце каждой учебной четверти (триместра) и вносят результаты в таблицу наблюдений за развитием физических качеств, рассчитывают приросты результатов.</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образцом таблицы оформления результатов измерения показателей физического развития и физических качеств, обсуждают и уточняют правила её оформления.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индивидуальных показателей измерения физического развития и физических качеств по учебным четвертям/триместрам (по образцу).</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сравнение показателей физического развития и физических качеств и устанавливают различия между ними по каждой учебной четверти (триместру)</w:t>
            </w:r>
          </w:p>
        </w:tc>
      </w:tr>
      <w:tr w:rsidR="00704CE8" w:rsidRPr="00704CE8" w:rsidTr="00704CE8">
        <w:trPr>
          <w:trHeight w:val="566"/>
        </w:trPr>
        <w:tc>
          <w:tcPr>
            <w:tcW w:w="753"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80"/>
        </w:trPr>
        <w:tc>
          <w:tcPr>
            <w:tcW w:w="1554"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75"/>
        </w:trPr>
        <w:tc>
          <w:tcPr>
            <w:tcW w:w="1554"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80"/>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Занятия по укреплению здоровья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0"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влиянием закаливания при помощи обтирания на укрепление здоровья, с правилами проведения закаливающей процедуры.</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Рассматривают и обсуждают иллюстративный материал, уточняют правила закаливания и последовательность его приёмов в закаливающей процедуре.</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приёмы закаливания при помощи обтирания (имитация):</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поочерёдное обтирание каждой руки (от пальцев к плечу);</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последовательное обтирание шеи, груди и живота (сверху вниз);</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обтирание спины (от боков к середине);</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поочерёдное обтирание каждой ноги (от пальцев ступни к бёдрам);</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растирание тела сухим полотенцем (до лёгкого покраснения кожи)</w:t>
            </w:r>
          </w:p>
        </w:tc>
      </w:tr>
      <w:tr w:rsidR="00704CE8" w:rsidRPr="00FD1038" w:rsidTr="00704CE8">
        <w:trPr>
          <w:trHeight w:val="696"/>
        </w:trPr>
        <w:tc>
          <w:tcPr>
            <w:tcW w:w="13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1.2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Индивидуальные комплексы утренней зарядки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r w:rsidRPr="003F07C5">
              <w:rPr>
                <w:rFonts w:ascii="Times New Roman" w:eastAsia="Times New Roman" w:hAnsi="Times New Roman" w:cs="Times New Roman"/>
                <w:b/>
                <w:bCs/>
                <w:color w:val="0E0E10"/>
                <w:lang w:val="ru-RU" w:eastAsia="ru-RU"/>
              </w:rPr>
              <w:t xml:space="preserve">ГАОУ ВО МГПУ </w:t>
            </w:r>
            <w:hyperlink r:id="rId41" w:history="1">
              <w:r w:rsidRPr="003F07C5">
                <w:rPr>
                  <w:rStyle w:val="ab"/>
                  <w:rFonts w:ascii="Times New Roman" w:eastAsia="Times New Roman" w:hAnsi="Times New Roman" w:cs="Times New Roman"/>
                  <w:b/>
                  <w:bCs/>
                  <w:lang w:val="ru-RU" w:eastAsia="ru-RU"/>
                </w:rPr>
                <w:t>https://ino.mgpu.ru/</w:t>
              </w:r>
            </w:hyperlink>
          </w:p>
        </w:tc>
        <w:tc>
          <w:tcPr>
            <w:tcW w:w="2191" w:type="pct"/>
            <w:vMerge w:val="restart"/>
            <w:tcBorders>
              <w:top w:val="single" w:sz="3" w:space="0" w:color="000000"/>
              <w:left w:val="single" w:sz="3" w:space="0" w:color="000000"/>
              <w:right w:val="single" w:sz="3" w:space="0" w:color="000000"/>
            </w:tcBorders>
          </w:tcPr>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образцом выполнения упражнений учителем, уточняют правила и последовательность выполнения упражнений комплекса.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Записывают комплекс утренней зарядки в дневник физической культуры с указанием дозировки упражнений.</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комплекс утренней зарядки (по группам).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безопасности при проведении утренней зарядки в домашних условиях, приводят примеры организации мест занятий. Составляют индивидуальный комплекс утренней зарядки по правилам из предлагаемых упражнений, определяют их последовательности и дозировки (упражнения на пробуждение мышц; усиление дыхания и кровообращения; включение в работу мышц рук, туловища, спины, живота и ног; восстановление дыхания)</w:t>
            </w:r>
          </w:p>
        </w:tc>
      </w:tr>
      <w:tr w:rsidR="00704CE8" w:rsidRPr="00FD1038"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1.3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Физические качества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r w:rsidRPr="003F07C5">
              <w:rPr>
                <w:rFonts w:ascii="Times New Roman" w:eastAsia="Times New Roman" w:hAnsi="Times New Roman" w:cs="Times New Roman"/>
                <w:b/>
                <w:bCs/>
                <w:color w:val="0E0E10"/>
                <w:lang w:val="ru-RU" w:eastAsia="ru-RU"/>
              </w:rPr>
              <w:t xml:space="preserve">ГАОУ ВО МГПУ </w:t>
            </w:r>
            <w:hyperlink r:id="rId42" w:history="1">
              <w:r w:rsidRPr="003F07C5">
                <w:rPr>
                  <w:rStyle w:val="ab"/>
                  <w:rFonts w:ascii="Times New Roman" w:eastAsia="Times New Roman" w:hAnsi="Times New Roman" w:cs="Times New Roman"/>
                  <w:b/>
                  <w:bCs/>
                  <w:lang w:val="ru-RU" w:eastAsia="ru-RU"/>
                </w:rPr>
                <w:t>https://ino.mgpu.ru/</w:t>
              </w:r>
            </w:hyperlink>
          </w:p>
        </w:tc>
        <w:tc>
          <w:tcPr>
            <w:tcW w:w="2191" w:type="pct"/>
            <w:vMerge/>
            <w:tcBorders>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r>
      <w:tr w:rsidR="00704CE8" w:rsidRPr="00704CE8" w:rsidTr="00704CE8">
        <w:trPr>
          <w:trHeight w:val="570"/>
        </w:trPr>
        <w:tc>
          <w:tcPr>
            <w:tcW w:w="753"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5"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80"/>
        </w:trPr>
        <w:tc>
          <w:tcPr>
            <w:tcW w:w="1554"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Раздел 2. Спортивно-оздоровительная физическая культура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0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191"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3"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поведения на уроках гимнастики и акробатики, знакомятся с возможными травмами в случае их невыполнения.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Выступают с небольшими сообщениями о правилах поведения на уроках, приводят примеры соблюдения правил поведения в конкретных ситуациях.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расчёту по номерам, стоя в одной шеренге.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перестроение на месте из одной шеренги в две по команде «Класс, в две шеренги стройся!» (по фазам движения и в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перестроение из двух шеренг в одну по команде «Класс, в одну шеренгу стройся!» (по фазам движения и в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поворотам направо и налево в колонне по одному, стоя на месте в одну шеренгу по команде «Класс, направо!», «Класс, налево!» (по фазам движения и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поворотам по команде «Класс, направо!», «Класс, налево!» при движении в колонне по одному.</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передвижению в колонне по одному с равномерной и изменяющейся скоростью.</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передвижению в колонне по одному с изменением скорости передвижения по одной из команд: «Шире шаг!», «Короче шаг!», «Чаше шаг!», «Реже шаг!».</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разминкой как обязательным комплексом упражнений перед занятиями физической культурой.</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выполнением образца разминки, уточняют последовательность упражнений и их дозировку.</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Записывают и разучивают упражнения разминки и выполняют их в целостной комбинации (упражнения для шеи; плеч; рук; туловища; ног, голеностопного сустава). Разучивают вращение скакалки, сложенной вдвое, поочерёдно правой и левой рукой соответственно с правого и левого бока и перед собой.</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на двух ногах через скакалку, лежащую на полу, с поворотом кругом.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через скакалку на двух ногах на месте (в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подбрасывание и ловлю мяча одной рукой и двумя </w:t>
            </w:r>
            <w:r w:rsidRPr="00704CE8">
              <w:rPr>
                <w:rFonts w:ascii="Times New Roman" w:eastAsia="Times New Roman" w:hAnsi="Times New Roman" w:cs="Times New Roman"/>
                <w:color w:val="000000"/>
                <w:sz w:val="20"/>
                <w:szCs w:val="20"/>
                <w:lang w:val="ru-RU"/>
              </w:rPr>
              <w:lastRenderedPageBreak/>
              <w:t>руками.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перебрасыванию мяча с одной руки на другую, на месте и поворотом кругом.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повороты и наклоны в сторону с подбрасыванием и ловлей мяча двумя руками.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приседанию с одновременным ударом мяча о пол одной рукой и ловлей после отскока мяча двумя руками во время выпрямления.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подниманию мяча прямыми ногами, лёжа на спине.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комплекс из 6–7 хорошо освоенных упражнений с мячом и демонстрируют его выполнение. Знакомятся с хороводным шагом и танцем галоп, наблюдают образец учителя, выделяют основные элементы в танцевальных движениях.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хороводного шага (по фазам движения и с в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хороводный шаг в полной координации под музыкальное сопровождение.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танца галоп (приставной шаг в сторону и в сторону с приседанием).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шаг галопом в сторону (по фазам движения и в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галоп в парах в полной координации под музыкальное сопровождение</w:t>
            </w:r>
          </w:p>
        </w:tc>
      </w:tr>
      <w:tr w:rsidR="00704CE8" w:rsidRPr="00FD1038"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4"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Изучают правила поведения на занятиях лёгкой атлетикой, анализируют возможные негативные ситуации, связанные с невыполнением правил поведения, приводят примеры.</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в бросках малого мяча в неподвижную мишень:</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стоя лицом и боком к мишени (сверху, снизу, сбоку);</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лёжа на спине (снизу) и животе (сбоку, располагаясь ногами и головой к мишени).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сложно координированные прыжковые упражнения: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толчком двумя ногами по разметке;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толчком двумя ногами с поворотом в стороны;</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толчком двумя ногами с одновременным и последовательным разведением ног и рук в стороны, сгибанием ног в коленях;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толчком двумя ногами с места и касанием рукой подвешенных предметов;</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5 – толчком двумя ногами вперёд-вверх с небольшого возвышения и мягким приземлением.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образец учителя, анализируют и обсуждают особенности выполнения основных фаз прыжка.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прыжок в высоту с небольшого разбега с доставанием подвешенных предметов.</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технике приземления при спрыгивании с горки гимнастических матов.</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напрыгиванию на невысокую горку гимнастических матов с прямого разбега.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высоту с прямого разбега в полной координации.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образцы техники передвижения ходьбой по гимнастической скамейке, анализируют и обсуждают их трудные элементы.</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руки на поясе.</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с наклонами туловища вперёд и стороны, разведением и сведением рук.</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с перешагиванием через лежащие на скамейке предметы (кубики, набивные мячи и т. п.).</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передвижение равномерной ходьбой с набивным мячом в руках обычным и приставным шагом правым и левым боком.</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передвижения ходьбой в полуприседе и приседе с опорой на руки.</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образцы техники сложно координированных беговых упражнений, анализируют и обсуждают их трудные элементы.</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с поворотами и изменением направлений (бег змейкой, с обеганием предметов, с поворотом на 180°).</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с ускорениями из разных исходных положений (из упора присев и упора лёжа; спиной и боком вперёд; упора сзади сидя, стоя, лёжа).</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с преодолением препятствий (прыжком через гимнастическую скамейку; по невысокой горке матов, проползанием под гимнастической перекладиной)</w:t>
            </w:r>
          </w:p>
        </w:tc>
      </w:tr>
      <w:tr w:rsidR="00704CE8" w:rsidRPr="00FD1038" w:rsidTr="00704CE8">
        <w:trPr>
          <w:trHeight w:val="375"/>
        </w:trPr>
        <w:tc>
          <w:tcPr>
            <w:tcW w:w="13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61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4"/>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5"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11"/>
              <w:jc w:val="center"/>
              <w:rPr>
                <w:rFonts w:ascii="Times New Roman" w:eastAsia="Times New Roman" w:hAnsi="Times New Roman" w:cs="Times New Roman"/>
                <w:color w:val="000000"/>
                <w:sz w:val="20"/>
                <w:szCs w:val="20"/>
                <w:lang w:val="ru-RU"/>
              </w:rPr>
            </w:pPr>
          </w:p>
        </w:tc>
        <w:tc>
          <w:tcPr>
            <w:tcW w:w="2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технических действий игры баскетбол, выделяют трудные элементы и уточняют способы их выполнения.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Разучивают технические действия игры баскетбол (работа в парах и группах).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 элементами баскетбола и знакомятся с особенностями выбора и подготовки мест их проведения.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Организуют и самостоятельно участвуют в совместном проведении разученных подвижных игр с техническими действиями игры баскетбол. Наблюдают и анализируют образцы технических действий игры футбол, выделяют трудные элементы и уточняют способы их выполнения.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действия игры футбол (работа в парах и группах).</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 элементами футбола и знакомятся с особенностями выбора и подготовки мест их проведения.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Организуют и самостоятельно участвуют в совместном проведении разученных подвижных игр с техническими действиями игры футбол.</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содержание подвижных игр на развитие равновесия, выделяют трудные элементы и уточняют способы их выполнения.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и знакомятся с выбором и подготовкой мест их проведения.</w:t>
            </w:r>
          </w:p>
          <w:p w:rsidR="00704CE8" w:rsidRPr="00704CE8" w:rsidRDefault="00704CE8" w:rsidP="00704CE8">
            <w:pPr>
              <w:spacing w:after="0" w:line="259" w:lineRule="auto"/>
              <w:ind w:left="111"/>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подвижные игры на развитие равновесия и участвуют в совместной их организации и проведении</w:t>
            </w:r>
          </w:p>
        </w:tc>
      </w:tr>
    </w:tbl>
    <w:p w:rsidR="00704CE8" w:rsidRPr="00704CE8" w:rsidRDefault="00704CE8" w:rsidP="00704CE8">
      <w:pPr>
        <w:spacing w:after="0" w:line="259" w:lineRule="auto"/>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tbl>
      <w:tblPr>
        <w:tblW w:w="5000" w:type="pct"/>
        <w:tblCellMar>
          <w:top w:w="7" w:type="dxa"/>
          <w:left w:w="0" w:type="dxa"/>
          <w:right w:w="55" w:type="dxa"/>
        </w:tblCellMar>
        <w:tblLook w:val="04A0" w:firstRow="1" w:lastRow="0" w:firstColumn="1" w:lastColumn="0" w:noHBand="0" w:noVBand="1"/>
      </w:tblPr>
      <w:tblGrid>
        <w:gridCol w:w="387"/>
        <w:gridCol w:w="1566"/>
        <w:gridCol w:w="586"/>
        <w:gridCol w:w="1514"/>
        <w:gridCol w:w="1514"/>
        <w:gridCol w:w="2234"/>
        <w:gridCol w:w="6090"/>
      </w:tblGrid>
      <w:tr w:rsidR="00704CE8" w:rsidRPr="00704CE8" w:rsidTr="00704CE8">
        <w:trPr>
          <w:trHeight w:val="570"/>
        </w:trPr>
        <w:tc>
          <w:tcPr>
            <w:tcW w:w="703"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1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894" w:type="pct"/>
            <w:gridSpan w:val="3"/>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FD1038" w:rsidTr="00704CE8">
        <w:trPr>
          <w:trHeight w:val="376"/>
        </w:trPr>
        <w:tc>
          <w:tcPr>
            <w:tcW w:w="914" w:type="pct"/>
            <w:gridSpan w:val="3"/>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Прикладно-ориентированная физическая культура </w:t>
            </w:r>
          </w:p>
        </w:tc>
        <w:tc>
          <w:tcPr>
            <w:tcW w:w="1894" w:type="pct"/>
            <w:gridSpan w:val="3"/>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19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704CE8">
        <w:trPr>
          <w:trHeight w:val="986"/>
        </w:trPr>
        <w:tc>
          <w:tcPr>
            <w:tcW w:w="13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63"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21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4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0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6"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p>
        </w:tc>
        <w:tc>
          <w:tcPr>
            <w:tcW w:w="2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правилами соревнований по комплексу ГТО и совместно обсуждают его нормативные требования, наблюдают выполнение учителем тестовых упражнений комплекса, уточняют правила их выполнения.</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Совершенствуют технику тестовых упражнений, контролируют её элементы и правильность выполнения другими учащимися (работа в парах и группах).</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Разучивают упражнения физической подготовки для самостоятельных занятий:</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развитие силы (с предметами и весом собственного тела);</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развитие выносливости (в прыжках, беге и ходьбе);</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развитие равновесия (в статических позах и передвижениях по ограниченной опоре);</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развитие координации (броски малого мяча в цель, передвижения на возвышенной опоре).</w:t>
            </w:r>
          </w:p>
          <w:p w:rsidR="00704CE8" w:rsidRPr="00704CE8" w:rsidRDefault="00704CE8" w:rsidP="00704CE8">
            <w:pPr>
              <w:spacing w:after="0" w:line="259" w:lineRule="auto"/>
              <w:ind w:left="11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Рефлексия: демонстрация прироста показателей физических качеств к нормативным требованиям комплекса ГТО</w:t>
            </w:r>
          </w:p>
        </w:tc>
      </w:tr>
      <w:tr w:rsidR="00704CE8" w:rsidRPr="00704CE8" w:rsidTr="00704CE8">
        <w:trPr>
          <w:trHeight w:val="570"/>
        </w:trPr>
        <w:tc>
          <w:tcPr>
            <w:tcW w:w="703"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21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894" w:type="pct"/>
            <w:gridSpan w:val="3"/>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704CE8" w:rsidTr="00704CE8">
        <w:trPr>
          <w:trHeight w:val="695"/>
        </w:trPr>
        <w:tc>
          <w:tcPr>
            <w:tcW w:w="703" w:type="pct"/>
            <w:gridSpan w:val="2"/>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ight="3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21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54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0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rsidR="00704CE8" w:rsidRPr="00704CE8" w:rsidRDefault="00704CE8" w:rsidP="00704CE8">
      <w:pPr>
        <w:spacing w:after="0" w:line="292" w:lineRule="auto"/>
        <w:ind w:right="77"/>
        <w:jc w:val="both"/>
        <w:rPr>
          <w:rFonts w:ascii="Times New Roman" w:eastAsia="Times New Roman" w:hAnsi="Times New Roman" w:cs="Times New Roman"/>
          <w:color w:val="000000"/>
          <w:sz w:val="20"/>
          <w:szCs w:val="20"/>
          <w:lang w:val="ru-RU"/>
        </w:rPr>
      </w:pPr>
    </w:p>
    <w:p w:rsidR="00704CE8" w:rsidRPr="00704CE8" w:rsidRDefault="00704CE8" w:rsidP="00704CE8">
      <w:pPr>
        <w:spacing w:after="0" w:line="259" w:lineRule="auto"/>
        <w:ind w:left="210" w:right="54"/>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ТЕМАТИЧЕСКОЕ ПЛАНИРОВАНИЕ</w:t>
      </w:r>
      <w:r w:rsidRPr="00704CE8">
        <w:rPr>
          <w:rFonts w:ascii="Times New Roman" w:eastAsia="Times New Roman" w:hAnsi="Times New Roman" w:cs="Times New Roman"/>
          <w:b/>
          <w:color w:val="000000"/>
          <w:sz w:val="20"/>
          <w:szCs w:val="20"/>
          <w:lang w:val="ru-RU"/>
        </w:rPr>
        <w:t xml:space="preserve"> 3 </w:t>
      </w:r>
      <w:r w:rsidRPr="00704CE8">
        <w:rPr>
          <w:rFonts w:ascii="Times New Roman" w:eastAsia="Times New Roman" w:hAnsi="Times New Roman" w:cs="Times New Roman"/>
          <w:b/>
          <w:color w:val="000000"/>
          <w:sz w:val="20"/>
          <w:szCs w:val="20"/>
        </w:rPr>
        <w:t xml:space="preserve">КЛАСС </w:t>
      </w:r>
    </w:p>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tbl>
      <w:tblPr>
        <w:tblW w:w="5000" w:type="pct"/>
        <w:tblCellMar>
          <w:top w:w="7" w:type="dxa"/>
          <w:left w:w="0" w:type="dxa"/>
          <w:right w:w="56" w:type="dxa"/>
        </w:tblCellMar>
        <w:tblLook w:val="04A0" w:firstRow="1" w:lastRow="0" w:firstColumn="1" w:lastColumn="0" w:noHBand="0" w:noVBand="1"/>
      </w:tblPr>
      <w:tblGrid>
        <w:gridCol w:w="532"/>
        <w:gridCol w:w="1586"/>
        <w:gridCol w:w="747"/>
        <w:gridCol w:w="1485"/>
        <w:gridCol w:w="1543"/>
        <w:gridCol w:w="2192"/>
        <w:gridCol w:w="5807"/>
      </w:tblGrid>
      <w:tr w:rsidR="00704CE8" w:rsidRPr="00704CE8" w:rsidTr="00704CE8">
        <w:trPr>
          <w:trHeight w:val="375"/>
        </w:trPr>
        <w:tc>
          <w:tcPr>
            <w:tcW w:w="191"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570"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3" w:type="pct"/>
            <w:gridSpan w:val="2"/>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555"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5"/>
              <w:rPr>
                <w:rFonts w:ascii="Times New Roman" w:eastAsia="Times New Roman" w:hAnsi="Times New Roman" w:cs="Times New Roman"/>
                <w:b/>
                <w:color w:val="000000"/>
                <w:sz w:val="20"/>
                <w:szCs w:val="20"/>
              </w:rPr>
            </w:pPr>
          </w:p>
        </w:tc>
      </w:tr>
      <w:tr w:rsidR="00704CE8" w:rsidRPr="00704CE8" w:rsidTr="00704CE8">
        <w:trPr>
          <w:trHeight w:val="1266"/>
        </w:trPr>
        <w:tc>
          <w:tcPr>
            <w:tcW w:w="191"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570"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1"/>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1"/>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789"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75"/>
        </w:trPr>
        <w:tc>
          <w:tcPr>
            <w:tcW w:w="156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704CE8">
        <w:trPr>
          <w:trHeight w:val="375"/>
        </w:trPr>
        <w:tc>
          <w:tcPr>
            <w:tcW w:w="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26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47"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и рассматривают иллюстрации о физической культуре народов, населявших территорию России в древности, анализируют её значение для подготовки молодёжи к трудовой деятельности.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историей возникновения первых спортивных соревнований и видов спорта, сравнивают их с современными видами спорта, приводят примеры их общих и отличительных признаков</w:t>
            </w:r>
          </w:p>
        </w:tc>
      </w:tr>
      <w:tr w:rsidR="00704CE8" w:rsidRPr="00704CE8" w:rsidTr="00704CE8">
        <w:trPr>
          <w:trHeight w:val="570"/>
        </w:trPr>
        <w:tc>
          <w:tcPr>
            <w:tcW w:w="762"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9"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75"/>
        </w:trPr>
        <w:tc>
          <w:tcPr>
            <w:tcW w:w="156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lastRenderedPageBreak/>
              <w:t xml:space="preserve">Раздел 2. Способы самостоятельной деятельности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700"/>
        </w:trPr>
        <w:tc>
          <w:tcPr>
            <w:tcW w:w="19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Виды физических упражнений, используемых на уроках </w:t>
            </w:r>
          </w:p>
        </w:tc>
        <w:tc>
          <w:tcPr>
            <w:tcW w:w="269"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0F37C6">
              <w:rPr>
                <w:rFonts w:ascii="Times New Roman" w:eastAsia="Times New Roman" w:hAnsi="Times New Roman" w:cs="Times New Roman"/>
                <w:b/>
                <w:bCs/>
                <w:color w:val="0E0E10"/>
                <w:lang w:val="ru-RU" w:eastAsia="ru-RU"/>
              </w:rPr>
              <w:t xml:space="preserve">ГАОУ ВО МГПУ </w:t>
            </w:r>
            <w:hyperlink r:id="rId48" w:history="1">
              <w:r w:rsidRPr="000F37C6">
                <w:rPr>
                  <w:rStyle w:val="ab"/>
                  <w:rFonts w:ascii="Times New Roman" w:eastAsia="Times New Roman" w:hAnsi="Times New Roman" w:cs="Times New Roman"/>
                  <w:b/>
                  <w:bCs/>
                  <w:lang w:val="ru-RU" w:eastAsia="ru-RU"/>
                </w:rPr>
                <w:t>https://ino.mgpu.ru/</w:t>
              </w:r>
            </w:hyperlink>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видами физических упражнений, находя различия между ними, и раскрывают их предназначение для занятий физической культурой.</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несколько общеразвивающих упражнений и объясняют их отличительные признаки. Выполняют подводящие упражнения и объясняют их отличительные признаки.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соревновательные упражнения и объясняют их отличительные признаки (упражнения из базовых видов спорта)</w:t>
            </w:r>
          </w:p>
        </w:tc>
      </w:tr>
      <w:tr w:rsidR="00704CE8" w:rsidRPr="00FD1038" w:rsidTr="00704CE8">
        <w:trPr>
          <w:trHeight w:val="696"/>
        </w:trPr>
        <w:tc>
          <w:tcPr>
            <w:tcW w:w="19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Измерение пульса на уроках физической культуры </w:t>
            </w:r>
          </w:p>
        </w:tc>
        <w:tc>
          <w:tcPr>
            <w:tcW w:w="269"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0F37C6">
              <w:rPr>
                <w:rFonts w:ascii="Times New Roman" w:eastAsia="Times New Roman" w:hAnsi="Times New Roman" w:cs="Times New Roman"/>
                <w:b/>
                <w:bCs/>
                <w:color w:val="0E0E10"/>
                <w:lang w:val="ru-RU" w:eastAsia="ru-RU"/>
              </w:rPr>
              <w:t xml:space="preserve">ГАОУ ВО МГПУ </w:t>
            </w:r>
            <w:hyperlink r:id="rId49" w:history="1">
              <w:r w:rsidRPr="000F37C6">
                <w:rPr>
                  <w:rStyle w:val="ab"/>
                  <w:rFonts w:ascii="Times New Roman" w:eastAsia="Times New Roman" w:hAnsi="Times New Roman" w:cs="Times New Roman"/>
                  <w:b/>
                  <w:bCs/>
                  <w:lang w:val="ru-RU" w:eastAsia="ru-RU"/>
                </w:rPr>
                <w:t>https://ino.mgpu.ru/</w:t>
              </w:r>
            </w:hyperlink>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образцом измерения пульса способом наложения руки под грудь, обсуждают и анализируют правила выполнения, способ подсчёта пульсовых толчков.</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действия по измерению пульса и определению его значений</w:t>
            </w:r>
          </w:p>
        </w:tc>
      </w:tr>
      <w:tr w:rsidR="00704CE8" w:rsidRPr="00FD1038" w:rsidTr="00704CE8">
        <w:trPr>
          <w:trHeight w:val="375"/>
        </w:trPr>
        <w:tc>
          <w:tcPr>
            <w:tcW w:w="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2.3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Физическая нагрузка </w:t>
            </w:r>
          </w:p>
        </w:tc>
        <w:tc>
          <w:tcPr>
            <w:tcW w:w="26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0F37C6">
              <w:rPr>
                <w:rFonts w:ascii="Times New Roman" w:eastAsia="Times New Roman" w:hAnsi="Times New Roman" w:cs="Times New Roman"/>
                <w:b/>
                <w:bCs/>
                <w:color w:val="0E0E10"/>
                <w:lang w:val="ru-RU" w:eastAsia="ru-RU"/>
              </w:rPr>
              <w:t xml:space="preserve">ГАОУ ВО МГПУ </w:t>
            </w:r>
            <w:hyperlink r:id="rId50" w:history="1">
              <w:r w:rsidRPr="000F37C6">
                <w:rPr>
                  <w:rStyle w:val="ab"/>
                  <w:rFonts w:ascii="Times New Roman" w:eastAsia="Times New Roman" w:hAnsi="Times New Roman" w:cs="Times New Roman"/>
                  <w:b/>
                  <w:bCs/>
                  <w:lang w:val="ru-RU" w:eastAsia="ru-RU"/>
                </w:rPr>
                <w:t>https://ino.mgpu.ru/</w:t>
              </w:r>
            </w:hyperlink>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понятием «дозировка нагрузки» и способами изменения воздействий дозировки нагрузки на организм, обучаются её записи в дневнике физической культуры.</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комплекс физкультминутки с индивидуальной дозировкой упражнений, подбирая её по значениям пульса и ориентируясь на показатели таблицы нагрузки.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Измерение пульса после выполнения физкультминутки и определение величины физической нагрузки по таблице.</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индивидуальный план утренней зарядки, определяют её воздействие на организм с помощью измерения пульса в начале и по окончании выполнения (по разнице показателей)</w:t>
            </w:r>
          </w:p>
        </w:tc>
      </w:tr>
      <w:tr w:rsidR="00704CE8" w:rsidRPr="00704CE8" w:rsidTr="00704CE8">
        <w:trPr>
          <w:trHeight w:val="571"/>
        </w:trPr>
        <w:tc>
          <w:tcPr>
            <w:tcW w:w="762"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9"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4"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75"/>
        </w:trPr>
        <w:tc>
          <w:tcPr>
            <w:tcW w:w="156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75"/>
        </w:trPr>
        <w:tc>
          <w:tcPr>
            <w:tcW w:w="156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80"/>
        </w:trPr>
        <w:tc>
          <w:tcPr>
            <w:tcW w:w="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Закаливание организма </w:t>
            </w:r>
          </w:p>
        </w:tc>
        <w:tc>
          <w:tcPr>
            <w:tcW w:w="26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1" w:history="1">
              <w:r w:rsidRPr="00704CE8">
                <w:rPr>
                  <w:rStyle w:val="ab"/>
                  <w:rFonts w:ascii="Times New Roman" w:eastAsia="Times New Roman" w:hAnsi="Times New Roman" w:cs="Times New Roman"/>
                  <w:b/>
                  <w:bCs/>
                  <w:lang w:val="ru-RU" w:eastAsia="ru-RU"/>
                </w:rPr>
                <w:t>https://ino.mgpu.ru/</w:t>
              </w:r>
            </w:hyperlink>
          </w:p>
          <w:p w:rsidR="00704CE8" w:rsidRPr="00704CE8" w:rsidRDefault="00BC2DF8" w:rsidP="00704CE8">
            <w:pPr>
              <w:spacing w:after="0" w:line="259" w:lineRule="auto"/>
              <w:ind w:left="209"/>
              <w:rPr>
                <w:rFonts w:ascii="Times New Roman" w:eastAsia="Times New Roman" w:hAnsi="Times New Roman" w:cs="Times New Roman"/>
                <w:color w:val="000000"/>
                <w:sz w:val="20"/>
                <w:szCs w:val="20"/>
                <w:lang w:val="ru-RU"/>
              </w:rPr>
            </w:pPr>
            <w:hyperlink r:id="rId52">
              <w:r w:rsidR="00704CE8" w:rsidRPr="00704CE8">
                <w:rPr>
                  <w:rFonts w:ascii="Times New Roman" w:eastAsia="Times New Roman" w:hAnsi="Times New Roman" w:cs="Times New Roman"/>
                  <w:color w:val="000000"/>
                  <w:sz w:val="20"/>
                  <w:szCs w:val="20"/>
                  <w:lang w:val="ru-RU"/>
                </w:rPr>
                <w:t xml:space="preserve"> </w:t>
              </w:r>
            </w:hyperlink>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правилами проведения закаливающей процедуры при помощи обливания, особенностями её воздействия на организм человека, укрепления его здоровья.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последовательность приёмов закаливания при </w:t>
            </w:r>
            <w:r w:rsidRPr="00704CE8">
              <w:rPr>
                <w:rFonts w:ascii="Times New Roman" w:eastAsia="Times New Roman" w:hAnsi="Times New Roman" w:cs="Times New Roman"/>
                <w:color w:val="000000"/>
                <w:sz w:val="20"/>
                <w:szCs w:val="20"/>
                <w:lang w:val="ru-RU"/>
              </w:rPr>
              <w:lastRenderedPageBreak/>
              <w:t>помощи обливания под душем, способы регулирования температурных и временных режимов.</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график проведения закаливающих процедур, заполняют параметры временных и температурных режимов воды в недельном цикле (с помощью родителей).</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Проводят закаливающие процедуры в соответствии с составленным графиком их проведения</w:t>
            </w:r>
          </w:p>
        </w:tc>
      </w:tr>
      <w:tr w:rsidR="00704CE8" w:rsidRPr="00FD1038" w:rsidTr="00704CE8">
        <w:trPr>
          <w:trHeight w:val="375"/>
        </w:trPr>
        <w:tc>
          <w:tcPr>
            <w:tcW w:w="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1.2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right="61"/>
              <w:jc w:val="right"/>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Дыхательная и зрительная гимнастика </w:t>
            </w:r>
          </w:p>
        </w:tc>
        <w:tc>
          <w:tcPr>
            <w:tcW w:w="26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3"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понятие «дыхательная гимнастика», выявляют и анализируют отличительные признаки дыхательной гимнастики от обычного дыхания.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выполнения упражнений дыхательной гимнастики, составляют и разучивают её комплексы (работа в группах по образцу).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мини-исследование по оценке положительного влияния дыхательной гимнастики на время восстановления пульса после физической нагрузки: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выполняют пробежку в равномерном темпе по стадиону один круг и отдыхают 30 с, после чего измеряют и фиксируют пульс в дневнике физической культуры;</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отдыхают 2–3 мин и вновь выполняют пробежку в равномерном темпе (один круг по стадиону);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переходят на спокойную ходьбу с выполнением дыхательных упражнений в течение 30 с, после чего измеряют и фиксируют пульс в дневнике физической культуры;</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сравнивают два показателя пульса между собой и делают вывод о влиянии дыхательных упражнений на восстановление пульса.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понятие «зрительная гимнастика», выявляют и анализируют положительное влияние зрительной гимнастики на зрение человека.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Анализируют задачи и способы организации занятий зрительной гимнастикой во время работы за компьютером, выполнения домашних заданий.</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выполнения упражнений зрительной гимнастики, составляют и разучивают её комплексы (работа в группах по образцу)</w:t>
            </w:r>
          </w:p>
        </w:tc>
      </w:tr>
      <w:tr w:rsidR="00704CE8" w:rsidRPr="00704CE8" w:rsidTr="00704CE8">
        <w:trPr>
          <w:trHeight w:val="570"/>
        </w:trPr>
        <w:tc>
          <w:tcPr>
            <w:tcW w:w="762"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9"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1"/>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4"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75"/>
        </w:trPr>
        <w:tc>
          <w:tcPr>
            <w:tcW w:w="156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Раздел 2. Спортивно-оздоровительная физическая культура </w:t>
            </w:r>
          </w:p>
        </w:tc>
        <w:tc>
          <w:tcPr>
            <w:tcW w:w="555"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90"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704CE8">
        <w:trPr>
          <w:trHeight w:val="380"/>
        </w:trPr>
        <w:tc>
          <w:tcPr>
            <w:tcW w:w="19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7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26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1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3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4" w:history="1">
              <w:r w:rsidRPr="00704CE8">
                <w:rPr>
                  <w:rStyle w:val="ab"/>
                  <w:rFonts w:ascii="Times New Roman" w:eastAsia="Times New Roman" w:hAnsi="Times New Roman" w:cs="Times New Roman"/>
                  <w:b/>
                  <w:bCs/>
                  <w:lang w:val="ru-RU" w:eastAsia="ru-RU"/>
                </w:rPr>
                <w:t>https://ino.mgpu.ru/</w:t>
              </w:r>
            </w:hyperlink>
          </w:p>
          <w:p w:rsidR="00704CE8" w:rsidRPr="00704CE8" w:rsidRDefault="00BC2DF8" w:rsidP="00704CE8">
            <w:pPr>
              <w:spacing w:after="0" w:line="259" w:lineRule="auto"/>
              <w:ind w:left="209"/>
              <w:rPr>
                <w:rFonts w:ascii="Times New Roman" w:eastAsia="Times New Roman" w:hAnsi="Times New Roman" w:cs="Times New Roman"/>
                <w:color w:val="000000"/>
                <w:sz w:val="20"/>
                <w:szCs w:val="20"/>
                <w:lang w:val="ru-RU"/>
              </w:rPr>
            </w:pPr>
            <w:hyperlink r:id="rId55">
              <w:r w:rsidR="00704CE8" w:rsidRPr="00704CE8">
                <w:rPr>
                  <w:rFonts w:ascii="Times New Roman" w:eastAsia="Times New Roman" w:hAnsi="Times New Roman" w:cs="Times New Roman"/>
                  <w:color w:val="000000"/>
                  <w:sz w:val="20"/>
                  <w:szCs w:val="20"/>
                  <w:lang w:val="ru-RU"/>
                </w:rPr>
                <w:t xml:space="preserve"> </w:t>
              </w:r>
            </w:hyperlink>
          </w:p>
        </w:tc>
        <w:tc>
          <w:tcPr>
            <w:tcW w:w="2090"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выполнения передвижений в колоне по одному по команде «Противоходом налево шагом марш!».</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перестроения уступами из колонны по одному в колонну по три и обратно по командам:</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«Класс, по три рассчитайсь!»;</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«Класс, вправо (влево) приставными шагами в колонну по три шагом марш!»;</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«Класс, на свои места приставными шагами, шагом марш!».</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перестроения из колонны по одному в колонну по три, с поворотом в движении по команде:</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 колонну по три налево шагом марш!»;</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«В колонну по одному с поворотом налево, в обход шагом марш!».</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лазанья по канату в три приёма, выделяют основные технические элементы, определяют трудности их выполнения.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выполняют подводящие упражнения (приседания из виса стоя на гимнастической перекладине; прыжки вверх с удерживание гимнастического мяча между колен).</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Подтягивание туловища двумя руками из положения лёжа на животе на гимнастической скамейке; вис на гимнастическом канате со сгибанием и разгибанием ног в коленях).</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лазанья по канату (по фазам движения и в полной координации).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стилизованную ходьбу с произвольным движением рук (вперёд, вверх, назад, в стороны).</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движения туловища стоя и во время ходьбы (повороты в правую и левую сторону с движением рук, отведением поочерёдно правой и левой ноги в стороны и вперёд).</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передвижения спиной вперёд с поворотом кругом способом переступания.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Выполняют передвижение стилизованным шагом с высоким подниманием колен, приставным шагом с чередованием движения левым и правым боком. Разучивают передвижения по наклонной гимнастической скамейке (лицом вперёд с </w:t>
            </w:r>
            <w:r w:rsidRPr="00704CE8">
              <w:rPr>
                <w:rFonts w:ascii="Times New Roman" w:eastAsia="Times New Roman" w:hAnsi="Times New Roman" w:cs="Times New Roman"/>
                <w:color w:val="000000"/>
                <w:sz w:val="20"/>
                <w:szCs w:val="20"/>
                <w:lang w:val="ru-RU"/>
              </w:rPr>
              <w:lastRenderedPageBreak/>
              <w:t>поворотом кругом, способом переступания, ходьбой с высоким подниманием колен и движением руками в разные стороны, приставным шагом поочерёдно левым и правым боком, скрёстным шагом поочерёдно левым и правым боком).</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передвижение по полу лицом к гимнастической стенке приставным шагом поочерёдно правым и левым боком, удерживаясь руками хватом сверху за жердь на уровне груди.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передвижение приставным шагом поочерёдно правым и левым боком по третьей (четвёртой) жерди гимнастической стенки, удерживаясь хватом сверху за жердь на уровне груди.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лазания по гимнастической стенке разноимённым способом, обсуждают трудные элементы в выполнении упражнения.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лазанье по гимнастической стенке разноимённым способом на небольшую высоту с последующим спрыгиванием. Разучивают лазанье и спуск по гимнастической стенке разноимённым способом на небольшую высоту.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лазанье и спуск по гимнастической стенке на большую высоту в полной координации.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технику выполнения прыжков через скакалку с изменяющейся скоростью вращения вперёд.</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Обучаются вращению сложенной вдвое скакалки поочерёдно правой и левой рукой, стоя на месте.</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на двух ногах с одновременным вращением скакалки одной рукой с разной скоростью поочерёдно с правого и левого бока.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прыжки на двух ногах через скакалку, вращающуюся с изменяющейся скоростью.</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через скакалку на двух ногах с вращением назад, обсуждают трудности в выполнении.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подводящие упражнения (вращение поочерёдно правой и левой рукой назад сложенной вдвое скакалки стоя на месте; прыжки с вращением одной рукой назад сложенной вдвое скакалки поочерёдно с правого и левого бока). Выполнение прыжков через скакалку на двух ногах с вращением назад.</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Знакомятся с понятием «ритмическая гимнастика», особенностями содержания стилизованных упражнений ритмической гимнастики, отличиями упражнений ритмической гимнастики от упражнений других видов гимнастик.</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ритмической гимнастки: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и. п. — основная стойка;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поднимая руки в стороны, слегка присесть; 2 – сохраняя туловище на месте, ноги слегка повернуть в правую сторону; 3 – повернуть ноги в левую сторону; 4 – принять и. п.;</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и. п. – основная стойка, руки на поясе; 1 – одновременно правой ногой шаг вперёд на носок, правую руку вперёд перед собой; 2 – и. п.; 3 – одновременно левой ногой шаг вперёд на носок, левую руку вперёд перед собой; 4 – и. п.; 3) и. п.– основная стойка, ноги шире плеч; 1–2 – вращение головой в правую сторону; 3–4 – вращение головой в левую сторону;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и. п. – основная стойка, ноги шире плеч; кисти рук на плечах, локти в стороны; 1 – одновременно сгибая левую руку и наклоняя туловище влево, левую руку выпрямить вверх; 2 – принять и. п.; 3 – одновременно сгибая правую руку и наклоняя туловище вправо, правую руку выпрямить вверх; 4 – принять и. п.; 5) и. п. – основная стойка, ноги шире плеч, руки на поясе; 1 – одновременно сгибая правую и левую ногу, поворот направо; 2 – принять и. п.; 3 – одновременно сгибая левую и правую ногу, поворот налево; 4 – принять и. п.; 6) и. п. – основная стойка, ноги шире плеч; 1 – одновременно сгибая правую руку в локте и поднимая левую руку вверх, отставить правую ногу в сторону и наклониться вправо; 2 – принять и. п.; 3 – одновременно сгибая левую руку в локте и поднимая правую руку вверх, отставить левую ногу в сторону и наклониться влево; 4 – принять и. п.;</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и. п. – основная стойка, ноги шире плеч, руки на поясе; 1 – полунаклон вперёд, руки вверх, прогнуться; 2 – принять и. п.; 3–4 – то же, что 1–2; 8) и. п. – основная стойка, ноги шире плеч, руки на поясе; 1 – наклон к правой ноге; 2 – наклон вперёд; 3 – наклон к левой ноге; 4 – принять и. п.; 9) и. п. – основная стойка; 1 – сгибая левую руку в локте и правую ногу в колене, коснуться колена локтем согнутой руки; 2 – принять и. п.; 3 – сгибая правую руку в локте и левую ногу в колене, коснуться колена локтем согнутой руки; 4 – принять и. п.</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Составляют индивидуальную комбинацию ритмической гимнастики из хорошо освоенных упражнений, разучивают и выполняют её под музыкальное сопровождение (домашнее задание с помощью родителей). Повторяют движения танца галоп (приставной шаг в правую и левую сторону с подскоком и приземлением; шаг вперёд с подскоком и приземлением).</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танец галоп в полной координации под музыкальное сопровождение (в парах).</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движений танца полька, находят общее и различия с движениями танца галоп.</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движения танца полька по отдельным фазам и элементам:</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небольшой шаг вперёд правой ногой, левая нога сгибается в колене; 2 – подскок на правой ноге, левая нога выпрямляется вперёд к низу; 3 – небольшой шаг левой ногой, правая нога сгибается в колене; 4 – подскок на левой ноге, правая нога выпрямляется вперёд-книзу.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танец полька в полной координации с музыкальным сопровождением</w:t>
            </w:r>
          </w:p>
        </w:tc>
      </w:tr>
    </w:tbl>
    <w:p w:rsidR="00704CE8" w:rsidRPr="00704CE8" w:rsidRDefault="00704CE8" w:rsidP="00704CE8">
      <w:pPr>
        <w:spacing w:after="0" w:line="259" w:lineRule="auto"/>
        <w:ind w:left="-1706" w:right="1726"/>
        <w:rPr>
          <w:rFonts w:ascii="Times New Roman" w:eastAsia="Times New Roman" w:hAnsi="Times New Roman" w:cs="Times New Roman"/>
          <w:color w:val="000000"/>
          <w:sz w:val="20"/>
          <w:szCs w:val="20"/>
          <w:lang w:val="ru-RU"/>
        </w:rPr>
      </w:pPr>
    </w:p>
    <w:tbl>
      <w:tblPr>
        <w:tblW w:w="5000" w:type="pct"/>
        <w:tblCellMar>
          <w:top w:w="7" w:type="dxa"/>
          <w:left w:w="0" w:type="dxa"/>
          <w:right w:w="67" w:type="dxa"/>
        </w:tblCellMar>
        <w:tblLook w:val="04A0" w:firstRow="1" w:lastRow="0" w:firstColumn="1" w:lastColumn="0" w:noHBand="0" w:noVBand="1"/>
      </w:tblPr>
      <w:tblGrid>
        <w:gridCol w:w="399"/>
        <w:gridCol w:w="1621"/>
        <w:gridCol w:w="558"/>
        <w:gridCol w:w="1526"/>
        <w:gridCol w:w="1524"/>
        <w:gridCol w:w="2455"/>
        <w:gridCol w:w="5820"/>
      </w:tblGrid>
      <w:tr w:rsidR="00704CE8" w:rsidRPr="00FD1038" w:rsidTr="00704CE8">
        <w:trPr>
          <w:trHeight w:val="380"/>
        </w:trPr>
        <w:tc>
          <w:tcPr>
            <w:tcW w:w="14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58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2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6"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в длину с разбега, способом согнув ноги, обсуждают особенности выполнения отдельных его фаз (разбег, отталкивание, полёт, приземление). Разучивают подводящие упражнения к прыжку с разбега, согнув ноги: 1 – спрыгивание с горки матов с выполнением техники приземления;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спрыгивание с горки матов со сгибанием и разгибанием ног в коленях во время полёта;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прыжки с места вперёд-верх толчком одной ногой с разведением и сведением ног в полёте;</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прыжки с прямого разбега через планку толчком одной ногой и приземлением на две ноги.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длину с разбега, согнув ноги в полной координации.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выполнение образца техники броска набивного мяча из-за головы в положении стоя и сидя, анализируют особенности выполнения отдельных его фаз и элементов.</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Разучивают бросок набивного мяча из-за головы в положении </w:t>
            </w:r>
            <w:r w:rsidRPr="00704CE8">
              <w:rPr>
                <w:rFonts w:ascii="Times New Roman" w:eastAsia="Times New Roman" w:hAnsi="Times New Roman" w:cs="Times New Roman"/>
                <w:color w:val="000000"/>
                <w:sz w:val="20"/>
                <w:szCs w:val="20"/>
                <w:lang w:val="ru-RU"/>
              </w:rPr>
              <w:lastRenderedPageBreak/>
              <w:t>стоя на дальность.</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бросок набивного мяча из-за головы в положении сидя через находящуюся впереди на небольшой высоте планку.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упражнения: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челночный бег 3 × 5 м, челночный бег 4 × 5 м, челночный бег 4 × 10 м; 2 – пробегание под гимнастической перекладиной с наклоном вперёд, с наклоном вперед-в сторону (высота перекладины на уровни груди обучающихся);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бег через набивные мячи;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бег с наступанием на гимнастическую скамейку;</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бег по наклонной гимнастической скамейке (вверх и вниз);</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ускорение с высокого старта;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ускорение с поворотом направо и налево;</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бег с максимальной скоростью на дистанцию 30 м;</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9 – бег с максимальной скоростью на короткое расстояние с дополнительным отягощением (гантелями в руках весом по 100 г)</w:t>
            </w:r>
          </w:p>
        </w:tc>
      </w:tr>
      <w:tr w:rsidR="00704CE8" w:rsidRPr="00FD1038" w:rsidTr="00704CE8">
        <w:trPr>
          <w:trHeight w:val="375"/>
        </w:trPr>
        <w:tc>
          <w:tcPr>
            <w:tcW w:w="14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58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2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5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7" w:history="1">
              <w:r w:rsidRPr="00704CE8">
                <w:rPr>
                  <w:rStyle w:val="ab"/>
                  <w:rFonts w:ascii="Times New Roman" w:eastAsia="Times New Roman" w:hAnsi="Times New Roman" w:cs="Times New Roman"/>
                  <w:b/>
                  <w:bCs/>
                  <w:lang w:val="ru-RU" w:eastAsia="ru-RU"/>
                </w:rPr>
                <w:t>https://ino.mgpu.ru/</w:t>
              </w:r>
            </w:hyperlink>
          </w:p>
          <w:p w:rsidR="00704CE8" w:rsidRPr="00704CE8" w:rsidRDefault="00BC2DF8" w:rsidP="00704CE8">
            <w:pPr>
              <w:spacing w:after="0" w:line="259" w:lineRule="auto"/>
              <w:ind w:left="209"/>
              <w:rPr>
                <w:rFonts w:ascii="Times New Roman" w:eastAsia="Times New Roman" w:hAnsi="Times New Roman" w:cs="Times New Roman"/>
                <w:color w:val="000000"/>
                <w:sz w:val="20"/>
                <w:szCs w:val="20"/>
                <w:lang w:val="ru-RU"/>
              </w:rPr>
            </w:pPr>
            <w:hyperlink r:id="rId58">
              <w:r w:rsidR="00704CE8" w:rsidRPr="00704CE8">
                <w:rPr>
                  <w:rFonts w:ascii="Times New Roman" w:eastAsia="Times New Roman" w:hAnsi="Times New Roman" w:cs="Times New Roman"/>
                  <w:color w:val="000000"/>
                  <w:sz w:val="20"/>
                  <w:szCs w:val="20"/>
                  <w:lang w:val="ru-RU"/>
                </w:rPr>
                <w:t xml:space="preserve"> </w:t>
              </w:r>
            </w:hyperlink>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условия их проведения и способы подготовки игровой площадки.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образцы технических действий разучиваемых подвижных игр, обсуждают особенности их выполнения в условиях игровой деятельности.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действия подвижных игр с элементами игры баскетбола, волейбола, футбола.</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действия подвижных игр с элементами лыжной подготовки.</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Играют в разученные подвижные игры.</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за образцами технических действий игры баскетбол, уточняют особенности их выполнения.</w:t>
            </w:r>
          </w:p>
          <w:p w:rsidR="00704CE8" w:rsidRPr="00704CE8" w:rsidRDefault="00704CE8" w:rsidP="00704CE8">
            <w:pPr>
              <w:spacing w:after="0" w:line="259" w:lineRule="auto"/>
              <w:ind w:left="20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технические приёмы игры баскетбол (в группах и парах):</w:t>
            </w:r>
          </w:p>
        </w:tc>
      </w:tr>
      <w:tr w:rsidR="00704CE8" w:rsidRPr="00704CE8" w:rsidTr="00704CE8">
        <w:trPr>
          <w:trHeight w:val="570"/>
        </w:trPr>
        <w:tc>
          <w:tcPr>
            <w:tcW w:w="726"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0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980" w:type="pct"/>
            <w:gridSpan w:val="3"/>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80"/>
        </w:trPr>
        <w:tc>
          <w:tcPr>
            <w:tcW w:w="2907" w:type="pct"/>
            <w:gridSpan w:val="6"/>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Прикладно-ориентированная физическая культура </w:t>
            </w:r>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tc>
      </w:tr>
      <w:tr w:rsidR="00704CE8" w:rsidRPr="00FD1038" w:rsidTr="00704CE8">
        <w:trPr>
          <w:trHeight w:val="1276"/>
        </w:trPr>
        <w:tc>
          <w:tcPr>
            <w:tcW w:w="14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83"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ight="212"/>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201"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5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59"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85"/>
              <w:rPr>
                <w:rFonts w:ascii="Times New Roman" w:eastAsia="Times New Roman" w:hAnsi="Times New Roman" w:cs="Times New Roman"/>
                <w:color w:val="000000"/>
                <w:sz w:val="20"/>
                <w:szCs w:val="20"/>
                <w:lang w:val="ru-RU"/>
              </w:rPr>
            </w:pPr>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68" w:lineRule="auto"/>
              <w:ind w:left="185"/>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Демонстрируют приросты показателей физических качеств к нормативным требованиям комплекса ГТО</w:t>
            </w:r>
          </w:p>
        </w:tc>
      </w:tr>
      <w:tr w:rsidR="00704CE8" w:rsidRPr="00704CE8" w:rsidTr="00704CE8">
        <w:trPr>
          <w:trHeight w:val="565"/>
        </w:trPr>
        <w:tc>
          <w:tcPr>
            <w:tcW w:w="726"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0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980" w:type="pct"/>
            <w:gridSpan w:val="3"/>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695"/>
        </w:trPr>
        <w:tc>
          <w:tcPr>
            <w:tcW w:w="726" w:type="pct"/>
            <w:gridSpan w:val="2"/>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201"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37"/>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5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4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88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093"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rsidR="00704CE8" w:rsidRPr="00704CE8" w:rsidRDefault="00704CE8" w:rsidP="00704CE8">
      <w:pPr>
        <w:spacing w:after="0" w:line="292" w:lineRule="auto"/>
        <w:ind w:right="77"/>
        <w:jc w:val="both"/>
        <w:rPr>
          <w:rFonts w:ascii="Times New Roman" w:eastAsia="Times New Roman" w:hAnsi="Times New Roman" w:cs="Times New Roman"/>
          <w:color w:val="000000"/>
          <w:sz w:val="20"/>
          <w:szCs w:val="20"/>
          <w:lang w:val="ru-RU"/>
        </w:rPr>
      </w:pPr>
    </w:p>
    <w:p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210" w:right="54"/>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ТЕМАТИЧЕСКОЕ ПЛАНИРОВАНИЕ </w:t>
      </w:r>
      <w:r w:rsidRPr="00704CE8">
        <w:rPr>
          <w:rFonts w:ascii="Times New Roman" w:eastAsia="Times New Roman" w:hAnsi="Times New Roman" w:cs="Times New Roman"/>
          <w:b/>
          <w:color w:val="000000"/>
          <w:sz w:val="20"/>
          <w:szCs w:val="20"/>
          <w:lang w:val="ru-RU"/>
        </w:rPr>
        <w:t xml:space="preserve">4 </w:t>
      </w:r>
      <w:r w:rsidRPr="00704CE8">
        <w:rPr>
          <w:rFonts w:ascii="Times New Roman" w:eastAsia="Times New Roman" w:hAnsi="Times New Roman" w:cs="Times New Roman"/>
          <w:b/>
          <w:color w:val="000000"/>
          <w:sz w:val="20"/>
          <w:szCs w:val="20"/>
        </w:rPr>
        <w:t xml:space="preserve">КЛАСС </w:t>
      </w:r>
    </w:p>
    <w:p w:rsidR="00704CE8" w:rsidRPr="00704CE8" w:rsidRDefault="00704CE8" w:rsidP="00704CE8">
      <w:pPr>
        <w:spacing w:after="0" w:line="259" w:lineRule="auto"/>
        <w:rPr>
          <w:rFonts w:ascii="Times New Roman" w:eastAsia="Times New Roman" w:hAnsi="Times New Roman" w:cs="Times New Roman"/>
          <w:color w:val="000000"/>
          <w:sz w:val="20"/>
          <w:szCs w:val="20"/>
        </w:rPr>
      </w:pPr>
    </w:p>
    <w:tbl>
      <w:tblPr>
        <w:tblW w:w="5000" w:type="pct"/>
        <w:tblCellMar>
          <w:top w:w="7" w:type="dxa"/>
          <w:left w:w="0" w:type="dxa"/>
          <w:right w:w="48" w:type="dxa"/>
        </w:tblCellMar>
        <w:tblLook w:val="04A0" w:firstRow="1" w:lastRow="0" w:firstColumn="1" w:lastColumn="0" w:noHBand="0" w:noVBand="1"/>
      </w:tblPr>
      <w:tblGrid>
        <w:gridCol w:w="381"/>
        <w:gridCol w:w="1824"/>
        <w:gridCol w:w="739"/>
        <w:gridCol w:w="1485"/>
        <w:gridCol w:w="1539"/>
        <w:gridCol w:w="2115"/>
        <w:gridCol w:w="5801"/>
      </w:tblGrid>
      <w:tr w:rsidR="00704CE8" w:rsidRPr="00704CE8" w:rsidTr="00704CE8">
        <w:trPr>
          <w:trHeight w:val="375"/>
        </w:trPr>
        <w:tc>
          <w:tcPr>
            <w:tcW w:w="137"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46"/>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657"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1" w:type="pct"/>
            <w:gridSpan w:val="2"/>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Количество часов </w:t>
            </w:r>
          </w:p>
        </w:tc>
        <w:tc>
          <w:tcPr>
            <w:tcW w:w="554"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vMerge w:val="restar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Электронные (цифровые) образовательные ресурсы </w:t>
            </w:r>
          </w:p>
        </w:tc>
        <w:tc>
          <w:tcPr>
            <w:tcW w:w="2089" w:type="pct"/>
            <w:vMerge w:val="restart"/>
            <w:tcBorders>
              <w:top w:val="single" w:sz="3" w:space="0" w:color="000000"/>
              <w:left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p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r w:rsidRPr="00704CE8">
              <w:rPr>
                <w:rFonts w:ascii="Times New Roman" w:eastAsia="Times New Roman" w:hAnsi="Times New Roman" w:cs="Times New Roman"/>
                <w:b/>
                <w:color w:val="000000"/>
                <w:sz w:val="20"/>
                <w:szCs w:val="20"/>
                <w:lang w:val="ru-RU"/>
              </w:rPr>
              <w:t>Основные виды деятельности обучающихся</w:t>
            </w:r>
          </w:p>
        </w:tc>
      </w:tr>
      <w:tr w:rsidR="00704CE8" w:rsidRPr="00704CE8" w:rsidTr="00704CE8">
        <w:trPr>
          <w:trHeight w:val="1266"/>
        </w:trPr>
        <w:tc>
          <w:tcPr>
            <w:tcW w:w="137"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57"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Всего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Контрольные работы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Практические работы </w:t>
            </w:r>
          </w:p>
        </w:tc>
        <w:tc>
          <w:tcPr>
            <w:tcW w:w="762" w:type="pct"/>
            <w:vMerge/>
            <w:tcBorders>
              <w:top w:val="nil"/>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vMerge/>
            <w:tcBorders>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375"/>
        </w:trPr>
        <w:tc>
          <w:tcPr>
            <w:tcW w:w="159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FD1038" w:rsidTr="00704CE8">
        <w:trPr>
          <w:trHeight w:val="375"/>
        </w:trPr>
        <w:tc>
          <w:tcPr>
            <w:tcW w:w="13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5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Знания о физической культуре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0" w:history="1">
              <w:r w:rsidRPr="00704CE8">
                <w:rPr>
                  <w:rStyle w:val="ab"/>
                  <w:rFonts w:ascii="Times New Roman" w:eastAsia="Times New Roman" w:hAnsi="Times New Roman" w:cs="Times New Roman"/>
                  <w:b/>
                  <w:bCs/>
                  <w:lang w:val="ru-RU" w:eastAsia="ru-RU"/>
                </w:rPr>
                <w:t>https://ino.mgpu.ru/</w:t>
              </w:r>
            </w:hyperlink>
          </w:p>
          <w:p w:rsidR="00704CE8" w:rsidRPr="00704CE8" w:rsidRDefault="00BC2DF8" w:rsidP="00704CE8">
            <w:pPr>
              <w:spacing w:after="0" w:line="259" w:lineRule="auto"/>
              <w:ind w:right="54"/>
              <w:jc w:val="right"/>
              <w:rPr>
                <w:rFonts w:ascii="Times New Roman" w:eastAsia="Times New Roman" w:hAnsi="Times New Roman" w:cs="Times New Roman"/>
                <w:color w:val="000000"/>
                <w:sz w:val="20"/>
                <w:szCs w:val="20"/>
                <w:lang w:val="ru-RU"/>
              </w:rPr>
            </w:pPr>
            <w:hyperlink r:id="rId61">
              <w:r w:rsidR="00704CE8" w:rsidRPr="00704CE8">
                <w:rPr>
                  <w:rFonts w:ascii="Times New Roman" w:eastAsia="Times New Roman" w:hAnsi="Times New Roman" w:cs="Times New Roman"/>
                  <w:color w:val="000000"/>
                  <w:sz w:val="20"/>
                  <w:szCs w:val="20"/>
                  <w:lang w:val="ru-RU"/>
                </w:rPr>
                <w:t xml:space="preserve"> </w:t>
              </w:r>
            </w:hyperlink>
          </w:p>
        </w:tc>
        <w:tc>
          <w:tcPr>
            <w:tcW w:w="20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развитие физической культуры в средневековой России, устанавливают особенности проведения популярных среди народа состязаний.</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Обсуждают и анализируют особенности развития физической культуры во времена Петра </w:t>
            </w:r>
            <w:r w:rsidRPr="00704CE8">
              <w:rPr>
                <w:rFonts w:ascii="Times New Roman" w:eastAsia="Times New Roman" w:hAnsi="Times New Roman" w:cs="Times New Roman"/>
                <w:color w:val="000000"/>
                <w:sz w:val="20"/>
                <w:szCs w:val="20"/>
              </w:rPr>
              <w:t>I</w:t>
            </w:r>
            <w:r w:rsidRPr="00704CE8">
              <w:rPr>
                <w:rFonts w:ascii="Times New Roman" w:eastAsia="Times New Roman" w:hAnsi="Times New Roman" w:cs="Times New Roman"/>
                <w:color w:val="000000"/>
                <w:sz w:val="20"/>
                <w:szCs w:val="20"/>
                <w:lang w:val="ru-RU"/>
              </w:rPr>
              <w:t xml:space="preserve"> и его соратников, делают выводы о её связи с физической подготовкой будущих солдат – защитников Отечества.</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особенности физической подготовки солдат в Российской армии, наставления А.В. Суворова российским воинам.</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Знакомятся и обсуждают виды спорта народов, населяющих Российскую Федерацию, находят в них общие признаки и различия, готовят небольшой доклад (сообщение) о развитии национальных видов спорта в своей республике, области, регионе</w:t>
            </w:r>
          </w:p>
        </w:tc>
      </w:tr>
      <w:tr w:rsidR="00704CE8" w:rsidRPr="00704CE8" w:rsidTr="00704CE8">
        <w:trPr>
          <w:trHeight w:val="570"/>
        </w:trPr>
        <w:tc>
          <w:tcPr>
            <w:tcW w:w="794"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375"/>
        </w:trPr>
        <w:tc>
          <w:tcPr>
            <w:tcW w:w="159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2. Способы самостоятельной деятельности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FD1038" w:rsidTr="00704CE8">
        <w:trPr>
          <w:trHeight w:val="700"/>
        </w:trPr>
        <w:tc>
          <w:tcPr>
            <w:tcW w:w="137"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5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ight="6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Самостоятельная физическая подготовка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2"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содержание и задачи физической подготовки школьников, её связь с укреплением здоровья, подготовкой к предстоящей жизнедеятельности.</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и анализируют особенности организации занятий физической подготовкой в домашних условиях.</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работу сердца и лёгких во время выполнения физических нагрузок, выявляют признаки положительного влияния занятий физической подготовкой на развитие систем дыхания и кровообращения.</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Устанавливают зависимость активности систем организма от величины нагрузки, разучивают способы её регулирования в процессе самостоятельных занятий физической подготовкой.</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мини-исследование по оценке тяжести физической нагрузки по показателям частоты пульса (работа в парах):</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выполняют 30 приседаний в максимальном темпе, останавливаются и подсчитывают пульс за первые 30 с восстановления;</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выполняют 30 приседаний в спокойном умеренном темпе в течение 30 с, останавливаются и подсчитывают пульс за первые 30 с восстановления; 3 – основываясь на показателях пульса, устанавливают зависимость тяжести нагрузки от скорости выполнения упражнения</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неравномерном изменении показателей физического развития и физической подготовленности учащихся в период обучения в школе.</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наблюдений за результатами измерения показателей физического развития и физической подготовленности по учебным четвертям (триместрам) по образцу.</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Измеряют показатели физического развития и физической </w:t>
            </w:r>
            <w:r w:rsidRPr="00704CE8">
              <w:rPr>
                <w:rFonts w:ascii="Times New Roman" w:eastAsia="Times New Roman" w:hAnsi="Times New Roman" w:cs="Times New Roman"/>
                <w:color w:val="000000"/>
                <w:sz w:val="20"/>
                <w:szCs w:val="20"/>
                <w:lang w:val="ru-RU"/>
              </w:rPr>
              <w:lastRenderedPageBreak/>
              <w:t>подготовленности, сравнивают результаты измерения индивидуальных показателей с таблицей возрастных стандартов.</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Ведут наблюдения за показателями физического развития и физической подготовленности в течение учебного года и выявляют, в какой учебной четверти (триместре) были наибольшие их приросты.</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формах осанки и разучивают способы её измерения. Проводят мини-исследования по определению состояния осанки с помощью теста касания рук за спиной: 1 – проводят тестирование осанки;</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сравнивают индивидуальные показатели с оценочной таблицей и устанавливают состояние осанки.</w:t>
            </w:r>
          </w:p>
          <w:p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Ведут наблюдения за динамикой показателей осанки в течение учебного года и выявляют, в какой учебной четверти (триместре) происходят её изменения</w:t>
            </w:r>
          </w:p>
        </w:tc>
      </w:tr>
      <w:tr w:rsidR="00704CE8" w:rsidRPr="00FD1038" w:rsidTr="00704CE8">
        <w:trPr>
          <w:trHeight w:val="1011"/>
        </w:trPr>
        <w:tc>
          <w:tcPr>
            <w:tcW w:w="13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65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ight="142"/>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Профилактика предупреждения травм и оказание первой помощи при их возникновении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3"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рассказ учителя о возможных травмах и ушибах на уроках физической культуры, анализируют признаки лёгких и тяжёлых травм, приводят причины их возможного появления.</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правила оказания первой помощи при травмах и ушибах, приёмы и действия в случае их появления (в соответствии с образцами учителя):</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 лёгкие травмы (носовое кровотечение; порезы и потёртости; небольшие ушибы на разных частях тела; отморожение пальцев рук);</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 тяжёлые травмы (вывихи; сильные ушибы)</w:t>
            </w:r>
          </w:p>
        </w:tc>
      </w:tr>
      <w:tr w:rsidR="00704CE8" w:rsidRPr="00704CE8"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5"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704CE8" w:rsidTr="00704CE8">
        <w:trPr>
          <w:trHeight w:val="381"/>
        </w:trPr>
        <w:tc>
          <w:tcPr>
            <w:tcW w:w="159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704CE8" w:rsidTr="00704CE8">
        <w:trPr>
          <w:trHeight w:val="375"/>
        </w:trPr>
        <w:tc>
          <w:tcPr>
            <w:tcW w:w="159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Раздел 1. Оздоровительная физическая культура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rsidTr="00704CE8">
        <w:trPr>
          <w:trHeight w:val="1015"/>
        </w:trPr>
        <w:tc>
          <w:tcPr>
            <w:tcW w:w="13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5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ight="358"/>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Упражнения для профилактики нарушения осанки и снижения массы тела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rsidR="00704CE8" w:rsidRPr="006C5455" w:rsidRDefault="00704CE8" w:rsidP="00704CE8">
            <w:pPr>
              <w:spacing w:after="0" w:line="259" w:lineRule="auto"/>
              <w:ind w:left="3"/>
              <w:rPr>
                <w:rFonts w:ascii="Times New Roman" w:eastAsia="Times New Roman" w:hAnsi="Times New Roman" w:cs="Times New Roman"/>
                <w:color w:val="000000"/>
                <w:sz w:val="20"/>
                <w:szCs w:val="20"/>
                <w:lang w:val="ru-RU"/>
              </w:rPr>
            </w:pPr>
            <w:r w:rsidRPr="006C5455">
              <w:rPr>
                <w:rFonts w:ascii="Times New Roman" w:eastAsia="Times New Roman" w:hAnsi="Times New Roman" w:cs="Times New Roman"/>
                <w:b/>
                <w:color w:val="000000"/>
                <w:sz w:val="20"/>
                <w:szCs w:val="20"/>
                <w:lang w:val="ru-RU"/>
              </w:rPr>
              <w:t xml:space="preserve"> </w:t>
            </w:r>
          </w:p>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4"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на расслабление мышц спины:</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и. п. — о. с. 1–4 – руки вверх, встать на носки; 5–8 – медленно принять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и. п. – стойка руки в стороны, предплечья согнуть, ладони раскрыты; 1 – руки вверх, предплечья скрестить над головой, лопатки сведены; 2 –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 и. п. – стойка руки за голову; 1–2 – локти вперёд; 3–4 –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lastRenderedPageBreak/>
              <w:t>4) и. п. – о. с.; 1–2 – наклон вперёд (спина прямая); 3–4 – и. п.; 5) и. п. – стойка руки на поясе; 1–3 – поднять согнутую ногу вверх (голова приподнята, плечи расправлены); 4 –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на предупреждение развития сутулости:</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и. п. – лёжа на животе, руки за головой, локти разведены в стороны; 1–3 – подъём туловища вверх;</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3–4 – и. п.; 2) и. п. – лёжа на животе, руки за головой; 1–3 – подъём туловища вверх; 2–4 –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 и. п. – упор стоя на коленях; 1 – одновременно подъём правой руки и левой ноги; 2–3 – удержание; 4 –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5–8 – то же, но подъём левой руки и правой ноги;</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лёжа на животе, голову положить на согнутые в локтях руки; 1 – левая нога вверх; 2 – и. п; 3 – правая нога вверх; 4 – и. п.</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для снижения массы тела: 1) и. п. – стойка руки на поясе; 1–4 – поочерёдно повороты туловища в правую и левую сторону;</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и. п. – стойка руки в стороны; 1 – наклон вперёд с касанием левой рукой правой ноги; 2 – и. п.; 3–4 – то же, но касанием правой рукой левой ноги; 3) и. п. – стойка руки в замок за головой; 1–4 – вращение туловища в правую сторону; 5–8 – то же, но в левую сторону;</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лёжа на полу руки вдоль туловища; 1 – подъём левой вверх; 2–3 – сгибая левую ногу в колене, прижать её руками к животу; 4 – и. п.; 5–8 – то же, но с правой ноги;</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5) и. п. – лёжа на полу руки вдоль туловища; 1–4 – попеременная работа ног – движения велосипедиста;</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6) и. п – стойка руки вдоль туловища; быстро подняться на носки и опуститься;</w:t>
            </w:r>
          </w:p>
          <w:p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7) скрёстный бег на месте</w:t>
            </w:r>
          </w:p>
        </w:tc>
      </w:tr>
      <w:tr w:rsidR="00704CE8" w:rsidRPr="00FD1038" w:rsidTr="00704CE8">
        <w:trPr>
          <w:trHeight w:val="380"/>
        </w:trPr>
        <w:tc>
          <w:tcPr>
            <w:tcW w:w="13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1.2 </w:t>
            </w:r>
          </w:p>
        </w:tc>
        <w:tc>
          <w:tcPr>
            <w:tcW w:w="657"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Закаливание организма </w:t>
            </w:r>
          </w:p>
        </w:tc>
        <w:tc>
          <w:tcPr>
            <w:tcW w:w="26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5"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right="54"/>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правила закаливания во время купания в естественных водоёмах, при проведении воздушных и солнечных процедур, приводят примеры возможных негативных последствий их нарушения.</w:t>
            </w:r>
          </w:p>
          <w:p w:rsidR="00704CE8" w:rsidRPr="00704CE8" w:rsidRDefault="00704CE8" w:rsidP="00704CE8">
            <w:pPr>
              <w:spacing w:after="0" w:line="259" w:lineRule="auto"/>
              <w:ind w:right="54"/>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и анализируют способы организации, проведения и содержания процедур закаливания</w:t>
            </w:r>
          </w:p>
        </w:tc>
      </w:tr>
      <w:tr w:rsidR="00704CE8" w:rsidRPr="00704CE8"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266"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FD1038" w:rsidTr="00704CE8">
        <w:trPr>
          <w:trHeight w:val="380"/>
        </w:trPr>
        <w:tc>
          <w:tcPr>
            <w:tcW w:w="1595" w:type="pct"/>
            <w:gridSpan w:val="4"/>
            <w:tcBorders>
              <w:top w:val="single" w:sz="3" w:space="0" w:color="000000"/>
              <w:left w:val="single" w:sz="3" w:space="0" w:color="000000"/>
              <w:bottom w:val="single" w:sz="3" w:space="0" w:color="000000"/>
              <w:right w:val="nil"/>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Раздел 2. Спортивно-оздоровительная физическая культура </w:t>
            </w:r>
          </w:p>
        </w:tc>
        <w:tc>
          <w:tcPr>
            <w:tcW w:w="554" w:type="pct"/>
            <w:tcBorders>
              <w:top w:val="single" w:sz="3" w:space="0" w:color="000000"/>
              <w:left w:val="nil"/>
              <w:bottom w:val="single" w:sz="3" w:space="0" w:color="000000"/>
              <w:right w:val="nil"/>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62"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89" w:type="pct"/>
            <w:tcBorders>
              <w:top w:val="single" w:sz="3" w:space="0" w:color="000000"/>
              <w:left w:val="nil"/>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bl>
    <w:p w:rsidR="00704CE8" w:rsidRPr="00704CE8" w:rsidRDefault="00704CE8" w:rsidP="00704CE8">
      <w:pPr>
        <w:spacing w:after="0" w:line="259" w:lineRule="auto"/>
        <w:ind w:left="-1706" w:right="1726"/>
        <w:rPr>
          <w:rFonts w:ascii="Times New Roman" w:eastAsia="Times New Roman" w:hAnsi="Times New Roman" w:cs="Times New Roman"/>
          <w:color w:val="000000"/>
          <w:sz w:val="20"/>
          <w:szCs w:val="20"/>
          <w:lang w:val="ru-RU"/>
        </w:rPr>
      </w:pPr>
    </w:p>
    <w:tbl>
      <w:tblPr>
        <w:tblW w:w="5000" w:type="pct"/>
        <w:tblLayout w:type="fixed"/>
        <w:tblCellMar>
          <w:top w:w="7" w:type="dxa"/>
          <w:left w:w="0" w:type="dxa"/>
          <w:right w:w="84" w:type="dxa"/>
        </w:tblCellMar>
        <w:tblLook w:val="04A0" w:firstRow="1" w:lastRow="0" w:firstColumn="1" w:lastColumn="0" w:noHBand="0" w:noVBand="1"/>
      </w:tblPr>
      <w:tblGrid>
        <w:gridCol w:w="415"/>
        <w:gridCol w:w="1492"/>
        <w:gridCol w:w="535"/>
        <w:gridCol w:w="986"/>
        <w:gridCol w:w="1219"/>
        <w:gridCol w:w="1879"/>
        <w:gridCol w:w="7394"/>
      </w:tblGrid>
      <w:tr w:rsidR="00704CE8" w:rsidRPr="00FD1038" w:rsidTr="00704CE8">
        <w:trPr>
          <w:trHeight w:val="380"/>
        </w:trPr>
        <w:tc>
          <w:tcPr>
            <w:tcW w:w="1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Гимнастика с основами акробатики </w:t>
            </w:r>
          </w:p>
        </w:tc>
        <w:tc>
          <w:tcPr>
            <w:tcW w:w="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6"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гимнастических и акробатических упражнений, анализируют причины их появления, приводят примеры по способам профилактики и предупреждения травм.</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правила составления акробатической комбинации, последовательность самостоятельного разучивания акробатических упражнений.</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акробатической комбинации (примерные варианты):</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Вариант 1.</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 п. – лёжа на спине, руки вдоль туловища;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ноги согнуть в коленях и поставить их на ширину плеч, руками опереться за плечами, пальцы развернуть к плечам;</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прогнуться и, слегка разгибая ноги и руки, приподнять туловище над полом, голову отвести назад и посмотреть на кисти рук – гимнастический мост;</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опуститься на спину;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выпрямить ноги, руки положить вдоль туловища;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сгибая руки в локтях и поднося их к груди, перевернуться в положение лёжа на животе;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опираясь руками о пол, выпрямить их и перейти в упор лёжа на полу;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опираясь на руки, поднять голову вверх и, слегка прогнувшись прыжком перейти в упор присев;</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встать и принять основную стойку.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Вариант 2.</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 п. – основная стойка;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сгибая ноги в коленях, принять упор присев, спина прямая; голова прямо;</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прижимая подбородок к груди, толчком двумя ногами перевернуться через голову;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обхватить голени руками, перекат на спине в группировке;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отпуская голени и выставляя руки вперёд, упор присев;</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наклоняя голову вперёд, оттолкнуться руками и, быстро обхватив руками голени, перекатиться назад на лопатки;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отпуская голени, опереться руками за плечами и перевернуться через голову;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разгибая руки и выставляя их вперёд, упор стоя на коленях; 8 – опираясь на руки, слегка прогнуться, оттолкнуться коленями и прыжком выполнить упор присев; 9 – прижимая подбородок к груди, толчком двумя ногами перевернуться через голову;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10 – обхватить голени руками, перекат на спине в группировке; 11 – отпуская голени и выставляя руки вперёд, упор присев;</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12 – встать в и. п.</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индивидуальную комбинацию из 6–9 хорошо освоенных упражнений (домашнее задание).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выполняют самостоятельно составленную акробатическую комбинацию, контролируют выполнение комбинаций другими учениками (работа в парах).</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образец техники выполнения опорного прыжка через гимнастического козла напрыгиванием, выделяют его основные фазы и анализируют особенности их выполнения (разбег, напрыгивание, опора на руки и переход в упор стоя на коленях, переход в упор присев, прыжок толчок двумя ногами прогнувшись, приземление).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Описывают технику выполнения опорного прыжка и выделяют её сложные элементы (письменное изложение). Выполняют подводящие упражнения для освоения опорного прыжка через гимнастического козла с разбега напрыгиванием:</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прыжок с места вперёд-вверх толчком двумя ногами;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напрыгивание на гимнастический мостик толчком двумя ногами с разбега;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прыжок через гимнастического козла с разбега напрыгиванием (по фазам движения и в полной координации).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понятиями «вис» и «упор», выясняют отличительные признаки виса и упора, наблюдают за образцами их выполнения учителем.</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со способами хвата за гимнастическую перекладину, определяют их назначение при выполнении висов и упоров (вис сверху, снизу, разноимённый).</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висы на низкой гимнастической перекладине с разными способами хвата (висы стоя на согнутых руках; лёжа согнувшись и сзади; присев и присев сзади); Разучивают упражнения на низкой гимнастической перекладине: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подъём в упор с прыжка; 2 – подъём в упор переворотом из виса стоя на согнутых руках. Наблюдают и анализируют образец танца «Летка-енка», выделяют особенности выполнения его основных движений.</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танца, стоя на месте: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1–2 – толчок двумя ногами, небольшой подскок вперёд, левую ногу вынести вперёд в сторону, приземлиться;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3–4 – повторить движения 1–2, но вынести правую ногу вперёд в сторону.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разученные танцевальные движения с добавлением прыжковых движений с продвижением вперёд:</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1–4 – небольшие подскоки на месте;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толчком двумя ногами подскок вперёд, приземлиться;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6 – толчком двумя ногами подскок назад, приземлиться;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толчком двумя ногами три небольших прыжка вперёд;</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продолжать с подскока вперёд и вынесением левой ноги вперёд-в сторону.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танец «Летка-енка» в полной координации под музыкальное сопровождение</w:t>
            </w:r>
          </w:p>
        </w:tc>
      </w:tr>
      <w:tr w:rsidR="00704CE8" w:rsidRPr="00FD1038"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Легкая атлетика </w:t>
            </w:r>
          </w:p>
        </w:tc>
        <w:tc>
          <w:tcPr>
            <w:tcW w:w="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7"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легкоатлетических упражнений, анализируют причины их появления, приводят примеры по способам профилактики и предупреждения (при выполнении беговых и прыжковых упражнений, бросках и метании спортивных снарядов).</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 лёгкой атлетикой.</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в высоту способом перешагивания, выделяют его основные фазы и описывают технику их выполнения (разбег, отталкивание, полёт и приземление).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прыжка в высоту способом перешагивания: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толчок одной ногой с места и доставанием другой ногой подвешенного предмета;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толчок одной ногой с разбега и доставанием другой ногой подвешенного предмета;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перешагивание через планку стоя боком на месте;</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перешагивание через планку боком в движении;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стоя боком к планке отталкивание с места и переход через неё.</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высоту с разбега способом перешагивания в полной координации.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образец бега по соревновательной дистанции, обсуждают особенности выполнения его основных технических действий.</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низкий старт в последовательности команд «На старт!», «Внимание!», «Марш!».</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по дистанции 30 м с низкого старта.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финиширование в беге на дистанцию 30 м.</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скоростной бег по соревновательной дистанции.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метания малого мяча на дальность с места, выделяют его фазы и описывают технику их выполнения.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подводящие упражнения к освоению техники метания малого мяча на дальность с места: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выполнение положения натянутого лука;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имитация финального усилия;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3 – сохранение равновесия после броска.</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метание малого мяча на дальность по фазам движения и в полной координации</w:t>
            </w:r>
          </w:p>
        </w:tc>
      </w:tr>
      <w:tr w:rsidR="00704CE8" w:rsidRPr="00FD1038"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Подвижные и спортивные игры </w:t>
            </w:r>
          </w:p>
        </w:tc>
        <w:tc>
          <w:tcPr>
            <w:tcW w:w="192"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3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8" w:history="1">
              <w:r w:rsidRPr="00704CE8">
                <w:rPr>
                  <w:rStyle w:val="ab"/>
                  <w:rFonts w:ascii="Times New Roman" w:eastAsia="Times New Roman" w:hAnsi="Times New Roman" w:cs="Times New Roman"/>
                  <w:b/>
                  <w:bCs/>
                  <w:lang w:val="ru-RU" w:eastAsia="ru-RU"/>
                </w:rPr>
                <w:t>https://ino.mgpu.ru/</w:t>
              </w:r>
            </w:hyperlink>
          </w:p>
          <w:p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игровых упражнений в зале и на открытой площадке, анализируют причины их появления, приводят примеры способов профилактики и предупреждения.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 подвижными и спортивными играми.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способы организации и подготовку мест проведения.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Совершенствуют ранее разученные физические упражнения и технические действия из подвижных игр.</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Самостоятельно организовывают и играют в подвижные игры.</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нижней боковой подачи, обсуждают её фазы и особенности их выполнения.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нижней боковой подачи: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нижняя боковая подача без мяча (имитация подачи);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нижняя боковая подача в стенку с небольшого расстояния;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нижняя боковая подача через волейбольную сетку с небольшого расстояния. Выполняют нижнюю боковую подачу по правилам соревнований.</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приёма и передачи мяча сверху двумя руками, обсуждают её фазы и особенности их выполнения.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приёма и передачи мяча сверху двумя руками: 1 – передача и приём мяча двумя руками сверху над собой, стоя и в движении; 2 – передача и приём мяча двумя руками сверху в парах; 3 – приём и передача мяча двумя руками сверху через волейбольную сетку.</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подачу, приёмы и передачи мяча в условиях игровой деятельности.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броска мяча двумя руками от груди, описывают его выполнение с выделением основных фаз движения;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и технические действия игры баскетбол:</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стойка баскетболиста с мячом в руках;</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бросок баскетбольного мяча двумя руками от груди (по фазам движения и в полной координации); 3 – бросок мяча двумя руками от груди с места после его ловли.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Выполнение броска мяча двумя руками от груди с места в условиях игровой деятельности.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и анализируют образец техники остановки катящегося футбольного </w:t>
            </w:r>
            <w:r w:rsidRPr="00704CE8">
              <w:rPr>
                <w:rFonts w:ascii="Times New Roman" w:eastAsia="Times New Roman" w:hAnsi="Times New Roman" w:cs="Times New Roman"/>
                <w:color w:val="000000"/>
                <w:sz w:val="20"/>
                <w:szCs w:val="20"/>
                <w:lang w:val="ru-RU"/>
              </w:rPr>
              <w:lastRenderedPageBreak/>
              <w:t>мяча, описывают особенности выполнения.</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остановки катящегося мяча внутренней стороной стопы после его передачи.</w:t>
            </w:r>
          </w:p>
          <w:p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удар по мячу с двух шагов, после его остановки; 6 выполняют технические действия игры футбол в условиях игровой деятельности</w:t>
            </w:r>
          </w:p>
        </w:tc>
      </w:tr>
      <w:tr w:rsidR="00704CE8" w:rsidRPr="00704CE8" w:rsidTr="00704CE8">
        <w:trPr>
          <w:trHeight w:val="575"/>
        </w:trPr>
        <w:tc>
          <w:tcPr>
            <w:tcW w:w="685"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Итого по разделу </w:t>
            </w:r>
          </w:p>
        </w:tc>
        <w:tc>
          <w:tcPr>
            <w:tcW w:w="192"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467" w:type="pct"/>
            <w:gridSpan w:val="3"/>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FD1038" w:rsidTr="00704CE8">
        <w:trPr>
          <w:trHeight w:val="371"/>
        </w:trPr>
        <w:tc>
          <w:tcPr>
            <w:tcW w:w="2344" w:type="pct"/>
            <w:gridSpan w:val="6"/>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Прикладно-ориентированная физическая культура </w:t>
            </w: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tc>
      </w:tr>
      <w:tr w:rsidR="00704CE8" w:rsidRPr="00C20C58" w:rsidTr="00704CE8">
        <w:trPr>
          <w:trHeight w:val="695"/>
        </w:trPr>
        <w:tc>
          <w:tcPr>
            <w:tcW w:w="149"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3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192"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69" w:history="1">
              <w:r w:rsidRPr="00704CE8">
                <w:rPr>
                  <w:rStyle w:val="ab"/>
                  <w:rFonts w:ascii="Times New Roman" w:eastAsia="Times New Roman" w:hAnsi="Times New Roman" w:cs="Times New Roman"/>
                  <w:b/>
                  <w:bCs/>
                  <w:lang w:val="ru-RU" w:eastAsia="ru-RU"/>
                </w:rPr>
                <w:t>https://ino.mgpu.ru/</w:t>
              </w:r>
            </w:hyperlink>
          </w:p>
          <w:p w:rsidR="00704CE8" w:rsidRPr="00704CE8" w:rsidRDefault="00BC2DF8" w:rsidP="00704CE8">
            <w:pPr>
              <w:spacing w:after="0" w:line="259" w:lineRule="auto"/>
              <w:ind w:left="189"/>
              <w:rPr>
                <w:rFonts w:ascii="Times New Roman" w:eastAsia="Times New Roman" w:hAnsi="Times New Roman" w:cs="Times New Roman"/>
                <w:color w:val="000000"/>
                <w:sz w:val="20"/>
                <w:szCs w:val="20"/>
                <w:lang w:val="ru-RU"/>
              </w:rPr>
            </w:pPr>
            <w:hyperlink r:id="rId70">
              <w:r w:rsidR="00704CE8" w:rsidRPr="00704CE8">
                <w:rPr>
                  <w:rFonts w:ascii="Times New Roman" w:eastAsia="Times New Roman" w:hAnsi="Times New Roman" w:cs="Times New Roman"/>
                  <w:color w:val="000000"/>
                  <w:sz w:val="20"/>
                  <w:szCs w:val="20"/>
                  <w:lang w:val="ru-RU"/>
                </w:rPr>
                <w:t xml:space="preserve"> </w:t>
              </w:r>
            </w:hyperlink>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Демонстрирование приростов в показателях физических качеств к нормативным требованиям комплекса ГТО</w:t>
            </w:r>
          </w:p>
        </w:tc>
      </w:tr>
      <w:tr w:rsidR="00704CE8" w:rsidRPr="00704CE8" w:rsidTr="00704CE8">
        <w:trPr>
          <w:trHeight w:val="570"/>
        </w:trPr>
        <w:tc>
          <w:tcPr>
            <w:tcW w:w="685" w:type="pct"/>
            <w:gridSpan w:val="2"/>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Итого по разделу </w:t>
            </w:r>
          </w:p>
        </w:tc>
        <w:tc>
          <w:tcPr>
            <w:tcW w:w="192"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467" w:type="pct"/>
            <w:gridSpan w:val="3"/>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704CE8" w:rsidTr="00704CE8">
        <w:trPr>
          <w:trHeight w:val="695"/>
        </w:trPr>
        <w:tc>
          <w:tcPr>
            <w:tcW w:w="685" w:type="pct"/>
            <w:gridSpan w:val="2"/>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189" w:right="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192" w:type="pct"/>
            <w:tcBorders>
              <w:top w:val="single" w:sz="3" w:space="0" w:color="000000"/>
              <w:left w:val="single" w:sz="3" w:space="0" w:color="000000"/>
              <w:bottom w:val="single" w:sz="3" w:space="0" w:color="000000"/>
              <w:right w:val="single" w:sz="3" w:space="0" w:color="000000"/>
            </w:tcBorders>
            <w:vAlign w:val="center"/>
          </w:tcPr>
          <w:p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354"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rsidR="00704CE8" w:rsidRPr="00704CE8" w:rsidRDefault="00704CE8" w:rsidP="00704CE8">
      <w:pPr>
        <w:spacing w:after="0"/>
        <w:ind w:left="120"/>
        <w:rPr>
          <w:rFonts w:ascii="Times New Roman" w:hAnsi="Times New Roman"/>
          <w:b/>
          <w:color w:val="000000"/>
          <w:sz w:val="28"/>
          <w:lang w:val="ru-RU"/>
        </w:rPr>
      </w:pPr>
    </w:p>
    <w:p w:rsidR="00C20C58" w:rsidRDefault="00C20C58" w:rsidP="00C20C58">
      <w:pPr>
        <w:spacing w:after="0"/>
        <w:ind w:left="120"/>
      </w:pPr>
      <w:r>
        <w:rPr>
          <w:rFonts w:ascii="Times New Roman" w:hAnsi="Times New Roman"/>
          <w:b/>
          <w:color w:val="000000"/>
          <w:sz w:val="28"/>
        </w:rPr>
        <w:t xml:space="preserve">ПОУРОЧНОЕ ПЛАНИРОВАНИЕ </w:t>
      </w:r>
    </w:p>
    <w:p w:rsidR="00C20C58" w:rsidRDefault="00C20C58" w:rsidP="00C20C58">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3"/>
        <w:gridCol w:w="4400"/>
        <w:gridCol w:w="1261"/>
        <w:gridCol w:w="1841"/>
        <w:gridCol w:w="1910"/>
        <w:gridCol w:w="1347"/>
        <w:gridCol w:w="2238"/>
      </w:tblGrid>
      <w:tr w:rsidR="00C20C58" w:rsidTr="00196E51">
        <w:trPr>
          <w:trHeight w:val="144"/>
          <w:tblCellSpacing w:w="20" w:type="nil"/>
        </w:trPr>
        <w:tc>
          <w:tcPr>
            <w:tcW w:w="1027" w:type="dxa"/>
            <w:vMerge w:val="restart"/>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 п/п </w:t>
            </w:r>
          </w:p>
          <w:p w:rsidR="00C20C58" w:rsidRDefault="00C20C58" w:rsidP="00196E51">
            <w:pPr>
              <w:spacing w:after="0"/>
              <w:ind w:left="135"/>
            </w:pPr>
          </w:p>
        </w:tc>
        <w:tc>
          <w:tcPr>
            <w:tcW w:w="4399" w:type="dxa"/>
            <w:vMerge w:val="restart"/>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Тема урока </w:t>
            </w:r>
          </w:p>
          <w:p w:rsidR="00C20C58" w:rsidRDefault="00C20C58" w:rsidP="00196E51">
            <w:pPr>
              <w:spacing w:after="0"/>
              <w:ind w:left="135"/>
            </w:pPr>
          </w:p>
        </w:tc>
        <w:tc>
          <w:tcPr>
            <w:tcW w:w="0" w:type="auto"/>
            <w:gridSpan w:val="3"/>
            <w:tcMar>
              <w:top w:w="50" w:type="dxa"/>
              <w:left w:w="100" w:type="dxa"/>
            </w:tcMar>
            <w:vAlign w:val="center"/>
          </w:tcPr>
          <w:p w:rsidR="00C20C58" w:rsidRDefault="00C20C58" w:rsidP="00196E51">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Дата изучения </w:t>
            </w:r>
          </w:p>
          <w:p w:rsidR="00C20C58" w:rsidRDefault="00C20C58" w:rsidP="00196E51">
            <w:pPr>
              <w:spacing w:after="0"/>
              <w:ind w:left="135"/>
            </w:pPr>
          </w:p>
        </w:tc>
        <w:tc>
          <w:tcPr>
            <w:tcW w:w="2221" w:type="dxa"/>
            <w:vMerge w:val="restart"/>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Электронные цифровые образовательные ресурсы </w:t>
            </w:r>
          </w:p>
          <w:p w:rsidR="00C20C58" w:rsidRDefault="00C20C58" w:rsidP="00196E51">
            <w:pPr>
              <w:spacing w:after="0"/>
              <w:ind w:left="135"/>
            </w:pPr>
          </w:p>
        </w:tc>
      </w:tr>
      <w:tr w:rsidR="00C20C58" w:rsidTr="00196E51">
        <w:trPr>
          <w:trHeight w:val="144"/>
          <w:tblCellSpacing w:w="20" w:type="nil"/>
        </w:trPr>
        <w:tc>
          <w:tcPr>
            <w:tcW w:w="0" w:type="auto"/>
            <w:vMerge/>
            <w:tcBorders>
              <w:top w:val="nil"/>
            </w:tcBorders>
            <w:tcMar>
              <w:top w:w="50" w:type="dxa"/>
              <w:left w:w="100" w:type="dxa"/>
            </w:tcMar>
          </w:tcPr>
          <w:p w:rsidR="00C20C58" w:rsidRDefault="00C20C58" w:rsidP="00196E51"/>
        </w:tc>
        <w:tc>
          <w:tcPr>
            <w:tcW w:w="0" w:type="auto"/>
            <w:vMerge/>
            <w:tcBorders>
              <w:top w:val="nil"/>
            </w:tcBorders>
            <w:tcMar>
              <w:top w:w="50" w:type="dxa"/>
              <w:left w:w="100" w:type="dxa"/>
            </w:tcMar>
          </w:tcPr>
          <w:p w:rsidR="00C20C58" w:rsidRDefault="00C20C58" w:rsidP="00196E51"/>
        </w:tc>
        <w:tc>
          <w:tcPr>
            <w:tcW w:w="1295" w:type="dxa"/>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Всего </w:t>
            </w:r>
          </w:p>
          <w:p w:rsidR="00C20C58" w:rsidRDefault="00C20C58" w:rsidP="00196E51">
            <w:pPr>
              <w:spacing w:after="0"/>
              <w:ind w:left="135"/>
            </w:pPr>
          </w:p>
        </w:tc>
        <w:tc>
          <w:tcPr>
            <w:tcW w:w="1841" w:type="dxa"/>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Контрольные работы </w:t>
            </w:r>
          </w:p>
          <w:p w:rsidR="00C20C58" w:rsidRDefault="00C20C58" w:rsidP="00196E51">
            <w:pPr>
              <w:spacing w:after="0"/>
              <w:ind w:left="135"/>
            </w:pPr>
          </w:p>
        </w:tc>
        <w:tc>
          <w:tcPr>
            <w:tcW w:w="1910" w:type="dxa"/>
            <w:tcMar>
              <w:top w:w="50" w:type="dxa"/>
              <w:left w:w="100" w:type="dxa"/>
            </w:tcMar>
            <w:vAlign w:val="center"/>
          </w:tcPr>
          <w:p w:rsidR="00C20C58" w:rsidRDefault="00C20C58" w:rsidP="00196E51">
            <w:pPr>
              <w:spacing w:after="0"/>
              <w:ind w:left="135"/>
            </w:pPr>
            <w:r>
              <w:rPr>
                <w:rFonts w:ascii="Times New Roman" w:hAnsi="Times New Roman"/>
                <w:b/>
                <w:color w:val="000000"/>
                <w:sz w:val="24"/>
              </w:rPr>
              <w:t xml:space="preserve">Практические работы </w:t>
            </w:r>
          </w:p>
          <w:p w:rsidR="00C20C58" w:rsidRDefault="00C20C58" w:rsidP="00196E51">
            <w:pPr>
              <w:spacing w:after="0"/>
              <w:ind w:left="135"/>
            </w:pPr>
          </w:p>
        </w:tc>
        <w:tc>
          <w:tcPr>
            <w:tcW w:w="0" w:type="auto"/>
            <w:vMerge/>
            <w:tcBorders>
              <w:top w:val="nil"/>
            </w:tcBorders>
            <w:tcMar>
              <w:top w:w="50" w:type="dxa"/>
              <w:left w:w="100" w:type="dxa"/>
            </w:tcMar>
          </w:tcPr>
          <w:p w:rsidR="00C20C58" w:rsidRDefault="00C20C58" w:rsidP="00196E51"/>
        </w:tc>
        <w:tc>
          <w:tcPr>
            <w:tcW w:w="0" w:type="auto"/>
            <w:vMerge/>
            <w:tcBorders>
              <w:top w:val="nil"/>
            </w:tcBorders>
            <w:tcMar>
              <w:top w:w="50" w:type="dxa"/>
              <w:left w:w="100" w:type="dxa"/>
            </w:tcMar>
          </w:tcPr>
          <w:p w:rsidR="00C20C58" w:rsidRDefault="00C20C58" w:rsidP="00196E51"/>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Физическая культура и спорт. Классификация физических упражнений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w:t>
            </w:r>
          </w:p>
        </w:tc>
        <w:tc>
          <w:tcPr>
            <w:tcW w:w="4399" w:type="dxa"/>
            <w:tcMar>
              <w:top w:w="50" w:type="dxa"/>
              <w:left w:w="100" w:type="dxa"/>
            </w:tcMar>
            <w:vAlign w:val="center"/>
          </w:tcPr>
          <w:p w:rsidR="00C20C58" w:rsidRDefault="00C20C58" w:rsidP="00196E51">
            <w:pPr>
              <w:spacing w:after="0"/>
              <w:ind w:left="135"/>
            </w:pPr>
            <w:r w:rsidRPr="000159BC">
              <w:rPr>
                <w:rFonts w:ascii="Times New Roman" w:hAnsi="Times New Roman"/>
                <w:color w:val="000000"/>
                <w:sz w:val="24"/>
                <w:lang w:val="ru-RU"/>
              </w:rPr>
              <w:t xml:space="preserve">Здоровый образ жизни. Распорядок </w:t>
            </w:r>
            <w:r w:rsidRPr="000159BC">
              <w:rPr>
                <w:rFonts w:ascii="Times New Roman" w:hAnsi="Times New Roman"/>
                <w:color w:val="000000"/>
                <w:sz w:val="24"/>
                <w:lang w:val="ru-RU"/>
              </w:rPr>
              <w:lastRenderedPageBreak/>
              <w:t xml:space="preserve">дня и личная гигиена. </w:t>
            </w:r>
            <w:r>
              <w:rPr>
                <w:rFonts w:ascii="Times New Roman" w:hAnsi="Times New Roman"/>
                <w:color w:val="000000"/>
                <w:sz w:val="24"/>
              </w:rPr>
              <w:t>Самоконтроль</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Правила техники безопасности при занятиях физической культурой в зале, на улице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w:t>
            </w:r>
          </w:p>
        </w:tc>
        <w:tc>
          <w:tcPr>
            <w:tcW w:w="4399" w:type="dxa"/>
            <w:tcMar>
              <w:top w:w="50" w:type="dxa"/>
              <w:left w:w="100" w:type="dxa"/>
            </w:tcMar>
            <w:vAlign w:val="center"/>
          </w:tcPr>
          <w:p w:rsidR="00C20C58" w:rsidRDefault="00C20C58" w:rsidP="00196E51">
            <w:pPr>
              <w:spacing w:after="0"/>
              <w:ind w:left="135"/>
            </w:pPr>
            <w:r w:rsidRPr="000159BC">
              <w:rPr>
                <w:rFonts w:ascii="Times New Roman" w:hAnsi="Times New Roman"/>
                <w:color w:val="000000"/>
                <w:sz w:val="24"/>
                <w:lang w:val="ru-RU"/>
              </w:rPr>
              <w:t xml:space="preserve">Культура движения. Гимнастика. Общие принципы выполнения гимнастических упражнений. </w:t>
            </w:r>
            <w:r>
              <w:rPr>
                <w:rFonts w:ascii="Times New Roman" w:hAnsi="Times New Roman"/>
                <w:color w:val="000000"/>
                <w:sz w:val="24"/>
              </w:rPr>
              <w:t>Гимнастический шаг и бег. Основные хореографические позиции</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Основные направления физической культуры и спорта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Всероссийский физкультурно-спортивный комплекс «Готов к труду и обороне» (ГТО)</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Основные разделы урока. Исходные положения в физических упражнениях</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w:t>
            </w:r>
          </w:p>
        </w:tc>
        <w:tc>
          <w:tcPr>
            <w:tcW w:w="4399" w:type="dxa"/>
            <w:tcMar>
              <w:top w:w="50" w:type="dxa"/>
              <w:left w:w="100" w:type="dxa"/>
            </w:tcMar>
            <w:vAlign w:val="center"/>
          </w:tcPr>
          <w:p w:rsidR="00C20C58" w:rsidRDefault="00C20C58" w:rsidP="00196E51">
            <w:pPr>
              <w:spacing w:after="0"/>
              <w:ind w:left="135"/>
            </w:pPr>
            <w:r w:rsidRPr="000159BC">
              <w:rPr>
                <w:rFonts w:ascii="Times New Roman" w:hAnsi="Times New Roman"/>
                <w:color w:val="000000"/>
                <w:sz w:val="24"/>
                <w:lang w:val="ru-RU"/>
              </w:rPr>
              <w:t xml:space="preserve">Основные правила подбора одежды для занятий физической культурой, спортом. </w:t>
            </w:r>
            <w:r>
              <w:rPr>
                <w:rFonts w:ascii="Times New Roman" w:hAnsi="Times New Roman"/>
                <w:color w:val="000000"/>
                <w:sz w:val="24"/>
              </w:rPr>
              <w:t>Знакомство с основным спортивным оборудованием в школе</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основных строевых команд</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7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10</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Техника выполнения строевых упражнений</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11</w:t>
            </w:r>
          </w:p>
        </w:tc>
        <w:tc>
          <w:tcPr>
            <w:tcW w:w="4399" w:type="dxa"/>
            <w:tcMar>
              <w:top w:w="50" w:type="dxa"/>
              <w:left w:w="100" w:type="dxa"/>
            </w:tcMar>
            <w:vAlign w:val="center"/>
          </w:tcPr>
          <w:p w:rsidR="00C20C58" w:rsidRDefault="00C20C58" w:rsidP="00196E51">
            <w:pPr>
              <w:spacing w:after="0"/>
              <w:ind w:left="135"/>
            </w:pPr>
            <w:r w:rsidRPr="000159BC">
              <w:rPr>
                <w:rFonts w:ascii="Times New Roman" w:hAnsi="Times New Roman"/>
                <w:color w:val="000000"/>
                <w:sz w:val="24"/>
                <w:lang w:val="ru-RU"/>
              </w:rPr>
              <w:t xml:space="preserve">Здоровый образ жизни. Составление комплекса упражнений для утренней зарядки, физкультминуток. </w:t>
            </w:r>
            <w:r>
              <w:rPr>
                <w:rFonts w:ascii="Times New Roman" w:hAnsi="Times New Roman"/>
                <w:color w:val="000000"/>
                <w:sz w:val="24"/>
              </w:rPr>
              <w:t>Дневник измерений массы и длины тела</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12</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Принципы закаливания</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оздоровительных упражнений и комплексов</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Самоконтроль: техника дыхания и выполнения физических упражнений; внешние признаки утомления во время занятий физической культурой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музыкально-сценических и ролевых подвижных игр</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спортивных эстафет с элементами соревновательной деятельности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Проектирование и выполнение игровых заданий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18</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Виды танцевальных движений</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19</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Основные элементы физических упражнений</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8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Организующие команды и приемы при построении, передвижении, расчёте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21</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Техника выполнения гимнастического шага</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шагов: приставные шаги вперёд, в сторону на полной стопе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 xml:space="preserve">Техника выполнения шагов: шаги с </w:t>
            </w:r>
            <w:r w:rsidRPr="000159BC">
              <w:rPr>
                <w:rFonts w:ascii="Times New Roman" w:hAnsi="Times New Roman"/>
                <w:color w:val="000000"/>
                <w:sz w:val="24"/>
                <w:lang w:val="ru-RU"/>
              </w:rPr>
              <w:lastRenderedPageBreak/>
              <w:t>продвижением вперёд на носках, пятках, на полной стопе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24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шагов: шаги с наклоном туловища вперед, в сторону</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различных видов гимнастического бега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небольших прыжков в полном приседе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формирования и развития опорно-двигательного аппарата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28</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Характерные ошибки при выполнении упражнений для формирования и развития опорно-двигательного аппарата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29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формирования стопы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9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увеличения подвижности голеностопного сустава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увеличения эластичности мышц стопы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выворотности стоп</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укрепления мышц стопы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растяжки задней поверхности бедра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35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укрепления мышц ног</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36</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Методика составления комбинаций упражнений</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укрепления мышц ног</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38</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укрепления мышц брюшного пресса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39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укрепления мышц спины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0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разогревания мышц спины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развития гибкости позвоночника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для увеличения подвижности плечевого пояса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различных видов ходьбы для развития координации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различных видов бега для развития координации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подскоков и прыжков через скакалку</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с мячом: баланс, передача, отбивы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с мячом: перекаты, броски, переброски, ловли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48</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Техника выполнения танцевальных шагов</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49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вращения кистью руки скакалки, сложенной вчетверо</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1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вращения вдвое сложенной скакалки в лицевой, боковой, горизонтальной плоскостях</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вращения скакалки в боковой плоскости справа налево</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специальных упражнений: повороты, прыжки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специальных упражнений: равновесия</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Методика контроля величины нагрузки и дыхания при выполнении упражнений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Основные правила участия в музыкально-сценических играх</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Музыкально-сценические игры с элементами гимнастических упражнений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Основные правила проведения ролевых подвижных игр</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58</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Ролевые подвижные игры</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59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Формирование навыков участия в общеразвивающих играх</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2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 xml:space="preserve">Техника выполнения гимнастических </w:t>
            </w:r>
            <w:r w:rsidRPr="000159BC">
              <w:rPr>
                <w:rFonts w:ascii="Times New Roman" w:hAnsi="Times New Roman"/>
                <w:color w:val="000000"/>
                <w:sz w:val="24"/>
                <w:lang w:val="ru-RU"/>
              </w:rPr>
              <w:lastRenderedPageBreak/>
              <w:t>упражнений в игровой деятельности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61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Практика выполнения гимнастических упражнений в общеразвивающих играх</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Эстетическое воспитание на уроках физической культуры: передача образа движением</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Эстетическое воспитание на уроках физической культуры: соблюдение музыкального ритма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Эстетическое воспитание на уроках физической культуры: восприятие образа через музыку и движение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Эстетическое воспитание на уроках физической культуры: игровые задания по ролям</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Игровые задания, направленные на тестирование гибкости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Игровые задания, направленные на тестирование координационно-скоростных способностей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68</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Игры с гимнастическим предметом</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69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Проектирование и проведение игр с гимнастическим предметом</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3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Основные правила участия в спортивных эстафетах с гимнастическими предметами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71</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Спортивные эстафеты со скакалкой</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72</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Спортивные эстафеты с мячом</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Проектирование и проведение спортивных эстафет с гимнастическим предметом (мячом)</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Проектирование и проведение спортивных эстафет с гимнастическим предметом (скакалкой)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75</w:t>
            </w:r>
          </w:p>
        </w:tc>
        <w:tc>
          <w:tcPr>
            <w:tcW w:w="4399" w:type="dxa"/>
            <w:tcMar>
              <w:top w:w="50" w:type="dxa"/>
              <w:left w:w="100" w:type="dxa"/>
            </w:tcMar>
            <w:vAlign w:val="center"/>
          </w:tcPr>
          <w:p w:rsidR="00C20C58" w:rsidRDefault="00C20C58" w:rsidP="00196E51">
            <w:pPr>
              <w:spacing w:after="0"/>
              <w:ind w:left="135"/>
            </w:pPr>
            <w:r>
              <w:rPr>
                <w:rFonts w:ascii="Times New Roman" w:hAnsi="Times New Roman"/>
                <w:color w:val="000000"/>
                <w:sz w:val="24"/>
              </w:rPr>
              <w:t>Организующие команды при построении</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Организующие команды при передвижении, перестроении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на формирование стопы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78</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на формирование осанки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79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на развитие гибкости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4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на развитие координации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для укрепления мышц брюшного пресса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82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для укрепления мышц бедер</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для укрепления мышц спины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гимнастических упражнений партерной разминки для укрепления мышц ног</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комбинаций упражнений общей разминки для подготовки к физическим нагрузкам</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гимнастической разминки у опоры для укрепления голеностопных суставов</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гимнастической разминки у опоры: наклоны туловища вперед, назад и в стороны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88</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гимнастической разминки у опоры: полуприседы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89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гимнастической разминки у опоры с отведение ноги вперед, назад, в сторону, не отрывая от носка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5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90</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гимнастической разминки у опоры: приставные шаги в сторону и поворот</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0"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91</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 xml:space="preserve">Техника выполнения спортивных </w:t>
            </w:r>
            <w:r w:rsidRPr="000159BC">
              <w:rPr>
                <w:rFonts w:ascii="Times New Roman" w:hAnsi="Times New Roman"/>
                <w:color w:val="000000"/>
                <w:sz w:val="24"/>
                <w:lang w:val="ru-RU"/>
              </w:rPr>
              <w:lastRenderedPageBreak/>
              <w:t>упражнений на выталкивание соперника</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1"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lastRenderedPageBreak/>
              <w:t>92</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спортивных упражнений на теснение соперника грудь в грудь руки за спиной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2"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93</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спортивных упражнений на теснение соперника, сидя спина к спине, ноги в упор</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3"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94</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спортивных упражнений на перетягивание соперника в свою сторону</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4"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95</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спортивных упражнений на овладение предметом у соперника одной рукой</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5"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96</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спортивных упражнений на овладение предметом у соперника двумя руками</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6"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97</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подводящих упражнений к выполнению шпагатов</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7"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98</w:t>
            </w:r>
          </w:p>
        </w:tc>
        <w:tc>
          <w:tcPr>
            <w:tcW w:w="4399" w:type="dxa"/>
            <w:tcMar>
              <w:top w:w="50" w:type="dxa"/>
              <w:left w:w="100" w:type="dxa"/>
            </w:tcMar>
            <w:vAlign w:val="center"/>
          </w:tcPr>
          <w:p w:rsidR="00C20C58" w:rsidRDefault="00C20C58" w:rsidP="00196E51">
            <w:pPr>
              <w:spacing w:after="0"/>
              <w:ind w:left="135"/>
            </w:pPr>
            <w:r w:rsidRPr="000159BC">
              <w:rPr>
                <w:rFonts w:ascii="Times New Roman" w:hAnsi="Times New Roman"/>
                <w:color w:val="000000"/>
                <w:sz w:val="24"/>
                <w:lang w:val="ru-RU"/>
              </w:rPr>
              <w:t xml:space="preserve">Техника выполнения подводящих упражнений к выполнению упражнения «мост». </w:t>
            </w:r>
            <w:r>
              <w:rPr>
                <w:rFonts w:ascii="Times New Roman" w:hAnsi="Times New Roman"/>
                <w:color w:val="000000"/>
                <w:sz w:val="24"/>
              </w:rPr>
              <w:t>Техника выполнения подводящих упражнений к выполнению упражнения «кувырок»</w:t>
            </w:r>
          </w:p>
        </w:tc>
        <w:tc>
          <w:tcPr>
            <w:tcW w:w="1295"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8"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RPr="00C20C58" w:rsidTr="00196E51">
        <w:trPr>
          <w:trHeight w:val="144"/>
          <w:tblCellSpacing w:w="20" w:type="nil"/>
        </w:trPr>
        <w:tc>
          <w:tcPr>
            <w:tcW w:w="1027" w:type="dxa"/>
            <w:tcMar>
              <w:top w:w="50" w:type="dxa"/>
              <w:left w:w="100" w:type="dxa"/>
            </w:tcMar>
            <w:vAlign w:val="center"/>
          </w:tcPr>
          <w:p w:rsidR="00C20C58" w:rsidRDefault="00C20C58" w:rsidP="00196E51">
            <w:pPr>
              <w:spacing w:after="0"/>
            </w:pPr>
            <w:r>
              <w:rPr>
                <w:rFonts w:ascii="Times New Roman" w:hAnsi="Times New Roman"/>
                <w:color w:val="000000"/>
                <w:sz w:val="24"/>
              </w:rPr>
              <w:t>99</w:t>
            </w:r>
          </w:p>
        </w:tc>
        <w:tc>
          <w:tcPr>
            <w:tcW w:w="4399" w:type="dxa"/>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Техника выполнения упражнений спортивной борьбы</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C20C58" w:rsidRDefault="00C20C58" w:rsidP="00196E51">
            <w:pPr>
              <w:spacing w:after="0"/>
              <w:ind w:left="135"/>
              <w:jc w:val="center"/>
            </w:pPr>
          </w:p>
        </w:tc>
        <w:tc>
          <w:tcPr>
            <w:tcW w:w="1910" w:type="dxa"/>
            <w:tcMar>
              <w:top w:w="50" w:type="dxa"/>
              <w:left w:w="100" w:type="dxa"/>
            </w:tcMar>
            <w:vAlign w:val="center"/>
          </w:tcPr>
          <w:p w:rsidR="00C20C58" w:rsidRDefault="00C20C58" w:rsidP="00196E51">
            <w:pPr>
              <w:spacing w:after="0"/>
              <w:ind w:left="135"/>
              <w:jc w:val="center"/>
            </w:pPr>
          </w:p>
        </w:tc>
        <w:tc>
          <w:tcPr>
            <w:tcW w:w="1347" w:type="dxa"/>
            <w:tcMar>
              <w:top w:w="50" w:type="dxa"/>
              <w:left w:w="100" w:type="dxa"/>
            </w:tcMar>
            <w:vAlign w:val="center"/>
          </w:tcPr>
          <w:p w:rsidR="00C20C58" w:rsidRDefault="00C20C58" w:rsidP="00196E51">
            <w:pPr>
              <w:spacing w:after="0"/>
              <w:ind w:left="135"/>
            </w:pPr>
          </w:p>
        </w:tc>
        <w:tc>
          <w:tcPr>
            <w:tcW w:w="2221" w:type="dxa"/>
            <w:tcMar>
              <w:top w:w="50" w:type="dxa"/>
              <w:left w:w="100" w:type="dxa"/>
            </w:tcMar>
          </w:tcPr>
          <w:p w:rsidR="00C20C58" w:rsidRPr="000159BC" w:rsidRDefault="00C20C58" w:rsidP="00196E51">
            <w:pPr>
              <w:spacing w:after="0"/>
              <w:ind w:left="135"/>
              <w:rPr>
                <w:lang w:val="ru-RU"/>
              </w:rPr>
            </w:pPr>
            <w:r w:rsidRPr="009F73D9">
              <w:rPr>
                <w:rFonts w:ascii="Times New Roman" w:eastAsia="Times New Roman" w:hAnsi="Times New Roman" w:cs="Times New Roman"/>
                <w:b/>
                <w:bCs/>
                <w:color w:val="0E0E10"/>
                <w:lang w:val="ru-RU" w:eastAsia="ru-RU"/>
              </w:rPr>
              <w:t xml:space="preserve">ГАОУ ВО МГПУ </w:t>
            </w:r>
            <w:hyperlink r:id="rId169" w:history="1">
              <w:r w:rsidRPr="009F73D9">
                <w:rPr>
                  <w:rFonts w:ascii="Times New Roman" w:eastAsia="Times New Roman" w:hAnsi="Times New Roman" w:cs="Times New Roman"/>
                  <w:b/>
                  <w:bCs/>
                  <w:color w:val="0563C1" w:themeColor="hyperlink"/>
                  <w:u w:val="single"/>
                  <w:lang w:val="ru-RU" w:eastAsia="ru-RU"/>
                </w:rPr>
                <w:t>https://ino.mgpu.ru/</w:t>
              </w:r>
            </w:hyperlink>
          </w:p>
        </w:tc>
      </w:tr>
      <w:tr w:rsidR="00C20C58" w:rsidTr="00196E51">
        <w:trPr>
          <w:trHeight w:val="144"/>
          <w:tblCellSpacing w:w="20" w:type="nil"/>
        </w:trPr>
        <w:tc>
          <w:tcPr>
            <w:tcW w:w="0" w:type="auto"/>
            <w:gridSpan w:val="2"/>
            <w:tcMar>
              <w:top w:w="50" w:type="dxa"/>
              <w:left w:w="100" w:type="dxa"/>
            </w:tcMar>
            <w:vAlign w:val="center"/>
          </w:tcPr>
          <w:p w:rsidR="00C20C58" w:rsidRPr="000159BC" w:rsidRDefault="00C20C58" w:rsidP="00196E51">
            <w:pPr>
              <w:spacing w:after="0"/>
              <w:ind w:left="135"/>
              <w:rPr>
                <w:lang w:val="ru-RU"/>
              </w:rPr>
            </w:pPr>
            <w:r w:rsidRPr="000159BC">
              <w:rPr>
                <w:rFonts w:ascii="Times New Roman" w:hAnsi="Times New Roman"/>
                <w:color w:val="000000"/>
                <w:sz w:val="24"/>
                <w:lang w:val="ru-RU"/>
              </w:rPr>
              <w:t>ОБЩЕЕ КОЛИЧЕСТВО ЧАСОВ ПО ПРОГРАММЕ</w:t>
            </w:r>
          </w:p>
        </w:tc>
        <w:tc>
          <w:tcPr>
            <w:tcW w:w="1295" w:type="dxa"/>
            <w:tcMar>
              <w:top w:w="50" w:type="dxa"/>
              <w:left w:w="100" w:type="dxa"/>
            </w:tcMar>
            <w:vAlign w:val="center"/>
          </w:tcPr>
          <w:p w:rsidR="00C20C58" w:rsidRDefault="00C20C58" w:rsidP="00196E51">
            <w:pPr>
              <w:spacing w:after="0"/>
              <w:ind w:left="135"/>
              <w:jc w:val="center"/>
            </w:pPr>
            <w:r w:rsidRPr="000159BC">
              <w:rPr>
                <w:rFonts w:ascii="Times New Roman" w:hAnsi="Times New Roman"/>
                <w:color w:val="000000"/>
                <w:sz w:val="24"/>
                <w:lang w:val="ru-RU"/>
              </w:rPr>
              <w:t xml:space="preserve"> </w:t>
            </w:r>
            <w:r>
              <w:rPr>
                <w:rFonts w:ascii="Times New Roman" w:hAnsi="Times New Roman"/>
                <w:color w:val="000000"/>
                <w:sz w:val="24"/>
              </w:rPr>
              <w:t xml:space="preserve">99 </w:t>
            </w:r>
          </w:p>
        </w:tc>
        <w:tc>
          <w:tcPr>
            <w:tcW w:w="1841"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20C58" w:rsidRDefault="00C20C58" w:rsidP="00196E5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20C58" w:rsidRDefault="00C20C58" w:rsidP="00196E51"/>
        </w:tc>
      </w:tr>
    </w:tbl>
    <w:p w:rsidR="00704CE8" w:rsidRDefault="00704CE8">
      <w:pPr>
        <w:spacing w:after="0"/>
        <w:ind w:left="120"/>
        <w:rPr>
          <w:rFonts w:ascii="Times New Roman" w:hAnsi="Times New Roman"/>
          <w:b/>
          <w:color w:val="000000"/>
          <w:sz w:val="28"/>
          <w:lang w:val="ru-RU"/>
        </w:rPr>
      </w:pPr>
    </w:p>
    <w:p w:rsidR="00BA400D" w:rsidRDefault="006C5455">
      <w:pPr>
        <w:spacing w:after="0"/>
        <w:ind w:left="120"/>
      </w:pPr>
      <w:bookmarkStart w:id="19" w:name="block-81647831"/>
      <w:bookmarkEnd w:id="17"/>
      <w:r>
        <w:rPr>
          <w:rFonts w:ascii="Times New Roman" w:hAnsi="Times New Roman"/>
          <w:b/>
          <w:color w:val="000000"/>
          <w:sz w:val="28"/>
        </w:rPr>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4403"/>
        <w:gridCol w:w="1260"/>
        <w:gridCol w:w="1841"/>
        <w:gridCol w:w="1910"/>
        <w:gridCol w:w="1347"/>
        <w:gridCol w:w="2238"/>
      </w:tblGrid>
      <w:tr w:rsidR="00BA400D" w:rsidTr="00704CE8">
        <w:trPr>
          <w:trHeight w:val="144"/>
          <w:tblCellSpacing w:w="20" w:type="nil"/>
        </w:trPr>
        <w:tc>
          <w:tcPr>
            <w:tcW w:w="1026"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 п/п </w:t>
            </w:r>
          </w:p>
          <w:p w:rsidR="00BA400D" w:rsidRDefault="00BA400D">
            <w:pPr>
              <w:spacing w:after="0"/>
              <w:ind w:left="135"/>
            </w:pPr>
          </w:p>
        </w:tc>
        <w:tc>
          <w:tcPr>
            <w:tcW w:w="4401"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Тема урока </w:t>
            </w:r>
          </w:p>
          <w:p w:rsidR="00BA400D" w:rsidRDefault="00BA400D">
            <w:pPr>
              <w:spacing w:after="0"/>
              <w:ind w:left="135"/>
            </w:pPr>
          </w:p>
        </w:tc>
        <w:tc>
          <w:tcPr>
            <w:tcW w:w="0" w:type="auto"/>
            <w:gridSpan w:val="3"/>
            <w:tcMar>
              <w:top w:w="50" w:type="dxa"/>
              <w:left w:w="100" w:type="dxa"/>
            </w:tcMar>
            <w:vAlign w:val="center"/>
          </w:tcPr>
          <w:p w:rsidR="00BA400D" w:rsidRDefault="006C545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Дата изучения </w:t>
            </w:r>
          </w:p>
          <w:p w:rsidR="00BA400D" w:rsidRDefault="00BA400D">
            <w:pPr>
              <w:spacing w:after="0"/>
              <w:ind w:left="135"/>
            </w:pPr>
          </w:p>
        </w:tc>
        <w:tc>
          <w:tcPr>
            <w:tcW w:w="2221"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Электронные цифровые образовательные ресурсы </w:t>
            </w:r>
          </w:p>
          <w:p w:rsidR="00BA400D" w:rsidRDefault="00BA400D">
            <w:pPr>
              <w:spacing w:after="0"/>
              <w:ind w:left="135"/>
            </w:pPr>
          </w:p>
        </w:tc>
      </w:tr>
      <w:tr w:rsidR="00BA400D" w:rsidTr="00704CE8">
        <w:trPr>
          <w:trHeight w:val="144"/>
          <w:tblCellSpacing w:w="20" w:type="nil"/>
        </w:trPr>
        <w:tc>
          <w:tcPr>
            <w:tcW w:w="0" w:type="auto"/>
            <w:vMerge/>
            <w:tcBorders>
              <w:top w:val="nil"/>
            </w:tcBorders>
            <w:tcMar>
              <w:top w:w="50" w:type="dxa"/>
              <w:left w:w="100" w:type="dxa"/>
            </w:tcMar>
          </w:tcPr>
          <w:p w:rsidR="00BA400D" w:rsidRDefault="00BA400D"/>
        </w:tc>
        <w:tc>
          <w:tcPr>
            <w:tcW w:w="0" w:type="auto"/>
            <w:vMerge/>
            <w:tcBorders>
              <w:top w:val="nil"/>
            </w:tcBorders>
            <w:tcMar>
              <w:top w:w="50" w:type="dxa"/>
              <w:left w:w="100" w:type="dxa"/>
            </w:tcMar>
          </w:tcPr>
          <w:p w:rsidR="00BA400D" w:rsidRDefault="00BA400D"/>
        </w:tc>
        <w:tc>
          <w:tcPr>
            <w:tcW w:w="1294"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Всего </w:t>
            </w:r>
          </w:p>
          <w:p w:rsidR="00BA400D" w:rsidRDefault="00BA400D">
            <w:pPr>
              <w:spacing w:after="0"/>
              <w:ind w:left="135"/>
            </w:pPr>
          </w:p>
        </w:tc>
        <w:tc>
          <w:tcPr>
            <w:tcW w:w="1841"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Контрольные работы </w:t>
            </w:r>
          </w:p>
          <w:p w:rsidR="00BA400D" w:rsidRDefault="00BA400D">
            <w:pPr>
              <w:spacing w:after="0"/>
              <w:ind w:left="135"/>
            </w:pPr>
          </w:p>
        </w:tc>
        <w:tc>
          <w:tcPr>
            <w:tcW w:w="1910"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Практические работы </w:t>
            </w:r>
          </w:p>
          <w:p w:rsidR="00BA400D" w:rsidRDefault="00BA400D">
            <w:pPr>
              <w:spacing w:after="0"/>
              <w:ind w:left="135"/>
            </w:pPr>
          </w:p>
        </w:tc>
        <w:tc>
          <w:tcPr>
            <w:tcW w:w="0" w:type="auto"/>
            <w:vMerge/>
            <w:tcBorders>
              <w:top w:val="nil"/>
            </w:tcBorders>
            <w:tcMar>
              <w:top w:w="50" w:type="dxa"/>
              <w:left w:w="100" w:type="dxa"/>
            </w:tcMar>
          </w:tcPr>
          <w:p w:rsidR="00BA400D" w:rsidRDefault="00BA400D"/>
        </w:tc>
        <w:tc>
          <w:tcPr>
            <w:tcW w:w="0" w:type="auto"/>
            <w:vMerge/>
            <w:tcBorders>
              <w:top w:val="nil"/>
            </w:tcBorders>
            <w:tcMar>
              <w:top w:w="50" w:type="dxa"/>
              <w:left w:w="100" w:type="dxa"/>
            </w:tcMar>
          </w:tcPr>
          <w:p w:rsidR="00BA400D" w:rsidRDefault="00BA400D"/>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Гармоничное физическое развитие. Знакомство с формами контрольных измерений массы и длины своего тела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Осанка и ее влияние на здоровье человека. Составление комплексов упражнений для формирования правильной осанки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w:t>
            </w:r>
          </w:p>
        </w:tc>
        <w:tc>
          <w:tcPr>
            <w:tcW w:w="4401"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Олимпийское движение: история и современность. </w:t>
            </w:r>
            <w:r>
              <w:rPr>
                <w:rFonts w:ascii="Times New Roman" w:hAnsi="Times New Roman"/>
                <w:color w:val="000000"/>
                <w:sz w:val="24"/>
              </w:rPr>
              <w:t>Структура российского спортивного движения</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Общеразвивающие музыкально-сценические игры. Русские народные танцевальные движения</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Общая характеристика плавания. Правила поведения в бассейне. Элементы плавания. Характерные ошибки при освоении основных элементов плавания</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w:t>
            </w:r>
          </w:p>
        </w:tc>
        <w:tc>
          <w:tcPr>
            <w:tcW w:w="4401"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Методика наблюдений за динамикой своего физического развития. Осанка и ее влияние на физическое здоровье. </w:t>
            </w:r>
            <w:r>
              <w:rPr>
                <w:rFonts w:ascii="Times New Roman" w:hAnsi="Times New Roman"/>
                <w:color w:val="000000"/>
                <w:sz w:val="24"/>
              </w:rPr>
              <w:lastRenderedPageBreak/>
              <w:t>Методика контроля осанки</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7</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Краткая характеристика основных физических качеств. Различие упражнений по воздействию на развитие основных физических качеств. Отбор и составление упражнений основной гимнастики для тренировки отдельных мышц, физических качеств и способностей</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Здоровый образ жизни и способы его формирования</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7"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9</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модернизация ролевых игр и спортивных эстафет</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8"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10</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проведения общеразвивающих, спортивных, туристических игр и игровых заданий, спортивных эстафет с элементами соревновательной деятельности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79"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11</w:t>
            </w:r>
          </w:p>
        </w:tc>
        <w:tc>
          <w:tcPr>
            <w:tcW w:w="4401"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Практика проведения ролевых игр</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12</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выполнения организующих команд и приёмов</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13</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общей разминки. Практика выполнения упражнений общей разминки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гимнастического шага с контролем дыхания. Техника выполнения гимнастического бега с </w:t>
            </w:r>
            <w:r w:rsidRPr="00704CE8">
              <w:rPr>
                <w:rFonts w:ascii="Times New Roman" w:hAnsi="Times New Roman"/>
                <w:color w:val="000000"/>
                <w:sz w:val="24"/>
                <w:lang w:val="ru-RU"/>
              </w:rPr>
              <w:lastRenderedPageBreak/>
              <w:t>контролем дыхания</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15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выполнения упражнений общей разминки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16</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ног</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17</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брюшного пресса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укрепления мышц спины, для разогревания мышц спины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7"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19</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гибкости позвоночника, для развития подвижности плечевого пояса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8"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20</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подвижности в тазобедренных суставах</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89"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21</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партерной разминки для развития координации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22</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разминки у опоры для укрепления голеностопных суставов</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23</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упражнений </w:t>
            </w:r>
            <w:r w:rsidRPr="00704CE8">
              <w:rPr>
                <w:rFonts w:ascii="Times New Roman" w:hAnsi="Times New Roman"/>
                <w:color w:val="000000"/>
                <w:sz w:val="24"/>
                <w:lang w:val="ru-RU"/>
              </w:rPr>
              <w:lastRenderedPageBreak/>
              <w:t>разминки у опоры для развития координации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24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разминки у опоры для развития гибкости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базовых упражнений на равновесие у опоры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26</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приставных шагов и поворотов у опоры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27</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приземления после прыжка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и комбинирование упражнений разминки у опоры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7"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29</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выполнения акробатических упражнений</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8"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30</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кувырок вперёд, кувырок назад</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199"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31</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шпагат продольный, поперечный, колесо</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32</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подводящих и акробатических упражнений: «мост» из положения сидя, «мост» из положения стоя, подъем из положения «мост»</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33</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Основные правила выполнения упражнений с гимнастическими </w:t>
            </w:r>
            <w:r w:rsidRPr="00704CE8">
              <w:rPr>
                <w:rFonts w:ascii="Times New Roman" w:hAnsi="Times New Roman"/>
                <w:color w:val="000000"/>
                <w:sz w:val="24"/>
                <w:lang w:val="ru-RU"/>
              </w:rPr>
              <w:lastRenderedPageBreak/>
              <w:t>предметами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34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выполнения ранее изученных упражнений с гимнастическими предметами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удержания скакалки; вращения сложенной вдвое скакалки в различных плоскостях; броска и ловли скакалки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36</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высоких прыжков вперёд через скакалку с двойным махом вперёд</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37</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бросков мяча, ловли мяча, серии отбивов мяча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комбинаций упражнений основной гимнастики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7"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39</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общей разминки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8"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40</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партерной разминки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09"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41</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разминки у опоры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42</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с упражнениями с гимнастическими предметами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43</w:t>
            </w:r>
          </w:p>
        </w:tc>
        <w:tc>
          <w:tcPr>
            <w:tcW w:w="4401"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Комбинации с акробатическими упражнениями</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Комбинации различных гимнастических и акробатических упражнений с танцевальными шагами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45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принципы и правила взаимодействия и сотрудничества в музыкально-сценических и ролевых играх, в туристических играх и игровых заданиях, в спортивных эстафетах</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46</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применения правил безопасности при выполнении физических упражнений и различных форм двигательной активности в играх и игровых заданиях</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47</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Музыкально-сценические и ролевые игры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Туристические игры и спортивные эстафеты</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7"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49</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принципы и правила участия в спортивных эстафетах с элементами соревновательной деятельности. Практика применения правил техники безопасности при участии в спортивных эстафетах с элементами соревновательной деятельности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8"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50</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эстафеты с элементами соревновательной деятельности без гимнастических предметов</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19"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51</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эстафеты с элементами соревновательной деятельности с гимнастическими предметами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52</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организующие команды и приемы. Техника выполнения действий при строевых командах</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53</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бег вперед, назад, подскоки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группировка, кувырок</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повороты, равновесие</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56</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развития жизненно важных навыков и умений: бросок и ловля гимнастического предмета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57</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определенных двигательных умений и навыков челночного бега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определенных двигательных умений и навыков: бега на короткие дистанции (30 м)</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7"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59</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перемещений с броском и ловлей гимнастического предмета</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8"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60</w:t>
            </w:r>
          </w:p>
        </w:tc>
        <w:tc>
          <w:tcPr>
            <w:tcW w:w="4401"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Техника выполнения прыжка в группировке с полуповоротом всего </w:t>
            </w:r>
            <w:r w:rsidRPr="00704CE8">
              <w:rPr>
                <w:rFonts w:ascii="Times New Roman" w:hAnsi="Times New Roman"/>
                <w:color w:val="000000"/>
                <w:sz w:val="24"/>
                <w:lang w:val="ru-RU"/>
              </w:rPr>
              <w:lastRenderedPageBreak/>
              <w:t xml:space="preserve">тела толчком с двух ног. </w:t>
            </w:r>
            <w:r>
              <w:rPr>
                <w:rFonts w:ascii="Times New Roman" w:hAnsi="Times New Roman"/>
                <w:color w:val="000000"/>
                <w:sz w:val="24"/>
              </w:rPr>
              <w:t>Техника выполнения прыжка с выбросом ноги вперед</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29"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61</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Плавание: общая характеристика. Правила безопасного поведения в бассейне</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0"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62</w:t>
            </w:r>
          </w:p>
        </w:tc>
        <w:tc>
          <w:tcPr>
            <w:tcW w:w="4401"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Правила дыхания в воде</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1"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63</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элементарных гребковых движений руками, ногами, скольжение</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2"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64</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формирования навыков плавания</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3"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65</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стили плавания. Техника спортивных стилей плавания</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4"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66</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Плавательная подготовка: плавание кролем на груди</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5"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67</w:t>
            </w:r>
          </w:p>
        </w:tc>
        <w:tc>
          <w:tcPr>
            <w:tcW w:w="4401"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Плавательная подготовка: плавание брассом</w:t>
            </w:r>
          </w:p>
        </w:tc>
        <w:tc>
          <w:tcPr>
            <w:tcW w:w="1294"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6" w:history="1">
              <w:r w:rsidRPr="005A25E4">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26" w:type="dxa"/>
            <w:tcMar>
              <w:top w:w="50" w:type="dxa"/>
              <w:left w:w="100" w:type="dxa"/>
            </w:tcMar>
            <w:vAlign w:val="center"/>
          </w:tcPr>
          <w:p w:rsidR="00704CE8" w:rsidRDefault="00704CE8" w:rsidP="00704CE8">
            <w:pPr>
              <w:spacing w:after="0"/>
            </w:pPr>
            <w:r>
              <w:rPr>
                <w:rFonts w:ascii="Times New Roman" w:hAnsi="Times New Roman"/>
                <w:color w:val="000000"/>
                <w:sz w:val="24"/>
              </w:rPr>
              <w:t>68</w:t>
            </w:r>
          </w:p>
        </w:tc>
        <w:tc>
          <w:tcPr>
            <w:tcW w:w="4401"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Плавательная подготовка: упражнения «Веселый дельфин», «Лягушонок»</w:t>
            </w:r>
          </w:p>
        </w:tc>
        <w:tc>
          <w:tcPr>
            <w:tcW w:w="1294"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A25E4">
              <w:rPr>
                <w:rFonts w:ascii="Times New Roman" w:eastAsia="Times New Roman" w:hAnsi="Times New Roman" w:cs="Times New Roman"/>
                <w:b/>
                <w:bCs/>
                <w:color w:val="0E0E10"/>
                <w:lang w:val="ru-RU" w:eastAsia="ru-RU"/>
              </w:rPr>
              <w:t xml:space="preserve">ГАОУ ВО МГПУ </w:t>
            </w:r>
            <w:hyperlink r:id="rId237" w:history="1">
              <w:r w:rsidRPr="005A25E4">
                <w:rPr>
                  <w:rStyle w:val="ab"/>
                  <w:rFonts w:ascii="Times New Roman" w:eastAsia="Times New Roman" w:hAnsi="Times New Roman" w:cs="Times New Roman"/>
                  <w:b/>
                  <w:bCs/>
                  <w:lang w:val="ru-RU" w:eastAsia="ru-RU"/>
                </w:rPr>
                <w:t>https://ino.mgpu.ru/</w:t>
              </w:r>
            </w:hyperlink>
          </w:p>
        </w:tc>
      </w:tr>
      <w:tr w:rsidR="00BA400D" w:rsidTr="00704CE8">
        <w:trPr>
          <w:trHeight w:val="144"/>
          <w:tblCellSpacing w:w="20" w:type="nil"/>
        </w:trPr>
        <w:tc>
          <w:tcPr>
            <w:tcW w:w="0" w:type="auto"/>
            <w:gridSpan w:val="2"/>
            <w:tcMar>
              <w:top w:w="50" w:type="dxa"/>
              <w:left w:w="100" w:type="dxa"/>
            </w:tcMar>
            <w:vAlign w:val="center"/>
          </w:tcPr>
          <w:p w:rsidR="00BA400D" w:rsidRPr="00704CE8" w:rsidRDefault="006C5455">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294" w:type="dxa"/>
            <w:tcMar>
              <w:top w:w="50" w:type="dxa"/>
              <w:left w:w="100" w:type="dxa"/>
            </w:tcMar>
            <w:vAlign w:val="center"/>
          </w:tcPr>
          <w:p w:rsidR="00BA400D" w:rsidRDefault="006C5455">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A400D" w:rsidRDefault="006C545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A400D" w:rsidRDefault="006C54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00D" w:rsidRDefault="00BA400D"/>
        </w:tc>
      </w:tr>
    </w:tbl>
    <w:p w:rsidR="00BA400D" w:rsidRDefault="00BA400D">
      <w:pPr>
        <w:sectPr w:rsidR="00BA400D">
          <w:pgSz w:w="16383" w:h="11906" w:orient="landscape"/>
          <w:pgMar w:top="1134" w:right="850" w:bottom="1134" w:left="1701" w:header="720" w:footer="720" w:gutter="0"/>
          <w:cols w:space="720"/>
        </w:sectPr>
      </w:pPr>
    </w:p>
    <w:p w:rsidR="00BA400D" w:rsidRDefault="006C5455">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1"/>
        <w:gridCol w:w="4434"/>
        <w:gridCol w:w="1249"/>
        <w:gridCol w:w="1841"/>
        <w:gridCol w:w="1910"/>
        <w:gridCol w:w="1347"/>
        <w:gridCol w:w="2238"/>
      </w:tblGrid>
      <w:tr w:rsidR="00BA400D" w:rsidTr="00704CE8">
        <w:trPr>
          <w:trHeight w:val="144"/>
          <w:tblCellSpacing w:w="20" w:type="nil"/>
        </w:trPr>
        <w:tc>
          <w:tcPr>
            <w:tcW w:w="1006"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 п/п </w:t>
            </w:r>
          </w:p>
          <w:p w:rsidR="00BA400D" w:rsidRDefault="00BA400D">
            <w:pPr>
              <w:spacing w:after="0"/>
              <w:ind w:left="135"/>
            </w:pPr>
          </w:p>
        </w:tc>
        <w:tc>
          <w:tcPr>
            <w:tcW w:w="4433"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Тема урока </w:t>
            </w:r>
          </w:p>
          <w:p w:rsidR="00BA400D" w:rsidRDefault="00BA400D">
            <w:pPr>
              <w:spacing w:after="0"/>
              <w:ind w:left="135"/>
            </w:pPr>
          </w:p>
        </w:tc>
        <w:tc>
          <w:tcPr>
            <w:tcW w:w="0" w:type="auto"/>
            <w:gridSpan w:val="3"/>
            <w:tcMar>
              <w:top w:w="50" w:type="dxa"/>
              <w:left w:w="100" w:type="dxa"/>
            </w:tcMar>
            <w:vAlign w:val="center"/>
          </w:tcPr>
          <w:p w:rsidR="00BA400D" w:rsidRDefault="006C545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Дата изучения </w:t>
            </w:r>
          </w:p>
          <w:p w:rsidR="00BA400D" w:rsidRDefault="00BA400D">
            <w:pPr>
              <w:spacing w:after="0"/>
              <w:ind w:left="135"/>
            </w:pPr>
          </w:p>
        </w:tc>
        <w:tc>
          <w:tcPr>
            <w:tcW w:w="2221"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Электронные цифровые образовательные ресурсы </w:t>
            </w:r>
          </w:p>
          <w:p w:rsidR="00BA400D" w:rsidRDefault="00BA400D">
            <w:pPr>
              <w:spacing w:after="0"/>
              <w:ind w:left="135"/>
            </w:pPr>
          </w:p>
        </w:tc>
      </w:tr>
      <w:tr w:rsidR="00BA400D" w:rsidTr="00704CE8">
        <w:trPr>
          <w:trHeight w:val="144"/>
          <w:tblCellSpacing w:w="20" w:type="nil"/>
        </w:trPr>
        <w:tc>
          <w:tcPr>
            <w:tcW w:w="0" w:type="auto"/>
            <w:vMerge/>
            <w:tcBorders>
              <w:top w:val="nil"/>
            </w:tcBorders>
            <w:tcMar>
              <w:top w:w="50" w:type="dxa"/>
              <w:left w:w="100" w:type="dxa"/>
            </w:tcMar>
          </w:tcPr>
          <w:p w:rsidR="00BA400D" w:rsidRDefault="00BA400D"/>
        </w:tc>
        <w:tc>
          <w:tcPr>
            <w:tcW w:w="0" w:type="auto"/>
            <w:vMerge/>
            <w:tcBorders>
              <w:top w:val="nil"/>
            </w:tcBorders>
            <w:tcMar>
              <w:top w:w="50" w:type="dxa"/>
              <w:left w:w="100" w:type="dxa"/>
            </w:tcMar>
          </w:tcPr>
          <w:p w:rsidR="00BA400D" w:rsidRDefault="00BA400D"/>
        </w:tc>
        <w:tc>
          <w:tcPr>
            <w:tcW w:w="1282"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Всего </w:t>
            </w:r>
          </w:p>
          <w:p w:rsidR="00BA400D" w:rsidRDefault="00BA400D">
            <w:pPr>
              <w:spacing w:after="0"/>
              <w:ind w:left="135"/>
            </w:pPr>
          </w:p>
        </w:tc>
        <w:tc>
          <w:tcPr>
            <w:tcW w:w="1841"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Контрольные работы </w:t>
            </w:r>
          </w:p>
          <w:p w:rsidR="00BA400D" w:rsidRDefault="00BA400D">
            <w:pPr>
              <w:spacing w:after="0"/>
              <w:ind w:left="135"/>
            </w:pPr>
          </w:p>
        </w:tc>
        <w:tc>
          <w:tcPr>
            <w:tcW w:w="1910"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Практические работы </w:t>
            </w:r>
          </w:p>
          <w:p w:rsidR="00BA400D" w:rsidRDefault="00BA400D">
            <w:pPr>
              <w:spacing w:after="0"/>
              <w:ind w:left="135"/>
            </w:pPr>
          </w:p>
        </w:tc>
        <w:tc>
          <w:tcPr>
            <w:tcW w:w="0" w:type="auto"/>
            <w:vMerge/>
            <w:tcBorders>
              <w:top w:val="nil"/>
            </w:tcBorders>
            <w:tcMar>
              <w:top w:w="50" w:type="dxa"/>
              <w:left w:w="100" w:type="dxa"/>
            </w:tcMar>
          </w:tcPr>
          <w:p w:rsidR="00BA400D" w:rsidRDefault="00BA400D"/>
        </w:tc>
        <w:tc>
          <w:tcPr>
            <w:tcW w:w="0" w:type="auto"/>
            <w:vMerge/>
            <w:tcBorders>
              <w:top w:val="nil"/>
            </w:tcBorders>
            <w:tcMar>
              <w:top w:w="50" w:type="dxa"/>
              <w:left w:w="100" w:type="dxa"/>
            </w:tcMar>
          </w:tcPr>
          <w:p w:rsidR="00BA400D" w:rsidRDefault="00BA400D"/>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w:t>
            </w:r>
          </w:p>
        </w:tc>
        <w:tc>
          <w:tcPr>
            <w:tcW w:w="4433"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Физическая нагрузка: определение и влияние на физическое развитие. </w:t>
            </w:r>
            <w:r>
              <w:rPr>
                <w:rFonts w:ascii="Times New Roman" w:hAnsi="Times New Roman"/>
                <w:color w:val="000000"/>
                <w:sz w:val="24"/>
              </w:rPr>
              <w:t>Гармоничное развитие. Методика проведения контрольных измерений</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Классификация физических упражнений. Роль гимнастики в физическом развитии и физическом совершенствовании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3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Подводящие упражнения и их назначение</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Правила дыхания в воде при плавании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согласования двигательных действий при плавании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Виды спортивных стилей плавания</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7</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Техника спортивных стилей плавания</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комплексов и демонстрация техники выполнения гимнастических упражнений из общей разминки, из партерной разминки и разминки у опоры</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5"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9</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Техника выполнения танцевальных движений</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6"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10</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Физическая нагрузка в гимнастических упражнениях</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7"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11</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физических упражнений для формирования навыков плавания</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моделирования комбинаций гимнастических упражнений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4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13</w:t>
            </w:r>
          </w:p>
        </w:tc>
        <w:tc>
          <w:tcPr>
            <w:tcW w:w="4433"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Составление правил новых игр и спортивных эстафет. Самостоятельная организация игр (спортивных эстафет) и игровых заданий. </w:t>
            </w:r>
            <w:r>
              <w:rPr>
                <w:rFonts w:ascii="Times New Roman" w:hAnsi="Times New Roman"/>
                <w:color w:val="000000"/>
                <w:sz w:val="24"/>
              </w:rPr>
              <w:t>Оценивание правил безопасности в процессе выполняемой игры</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14</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Строевые команды: построения, перестроения</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15</w:t>
            </w:r>
          </w:p>
        </w:tc>
        <w:tc>
          <w:tcPr>
            <w:tcW w:w="4433"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Методика контроля правильного выполнения упражнений при увеличении нагрузки. </w:t>
            </w:r>
            <w:r>
              <w:rPr>
                <w:rFonts w:ascii="Times New Roman" w:hAnsi="Times New Roman"/>
                <w:color w:val="000000"/>
                <w:sz w:val="24"/>
              </w:rPr>
              <w:t>Выполнение освоенных гимнастических упражнений с постепенным увеличением нагрузки</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16</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Практика применения методики измерения пульса при увеличении нагрузки; техники дыхания при выполнении упражнений; методики контроля осанки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17</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общей разминки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партерной разминки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5"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19</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гимнастических упражнений разминки у опоры</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6"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20</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Техника выполнения акробатических упражнений</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7"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21</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гимнастическими предметами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стопы, для укрепления мышц ног</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5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23</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брюшного пресса, мышц спины, для развития гибкости позвоночника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24</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укрепления мышц рук, мышц плечевого пояса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25</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Составление комплекса и демонстрация выполнения </w:t>
            </w:r>
            <w:r w:rsidRPr="00704CE8">
              <w:rPr>
                <w:rFonts w:ascii="Times New Roman" w:hAnsi="Times New Roman"/>
                <w:color w:val="000000"/>
                <w:sz w:val="24"/>
                <w:lang w:val="ru-RU"/>
              </w:rPr>
              <w:lastRenderedPageBreak/>
              <w:t>гимнастических упражнений для развития подвижности голеностопного сустава, тазобедренного сустава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26</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развития подвижности плечевого сустава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27</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для развития эластичности мышц ног, подвижности коленного сустава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упражнений с гимнастическими предметами для развития координационно-скоростных способностей. Составление комплекса и демонстрация выполнения акробатических упражнений для развития координационно-скоростных способностей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5"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29</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танцевальных шагов для развития координационно-скоростных способностей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6"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30</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Составление комплекса и демонстрация выполнения </w:t>
            </w:r>
            <w:r w:rsidRPr="00704CE8">
              <w:rPr>
                <w:rFonts w:ascii="Times New Roman" w:hAnsi="Times New Roman"/>
                <w:color w:val="000000"/>
                <w:sz w:val="24"/>
                <w:lang w:val="ru-RU"/>
              </w:rPr>
              <w:lastRenderedPageBreak/>
              <w:t>гимнастических упражнений общей, партерной разминки, разминки у опоры для развития координационно-скоростных способностей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7"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31</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комплекса и демонстрация выполнения гимнастических упражнений в подвижных играх для развития координационно-скоростных способностей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строевого и походного шага. Построения и перемещения по команде</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6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33</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Выполнение нормативов ГТО, тестовых заданий на гибкость и координационно-скоростные способности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34</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 выполнение физических упражнений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35</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Построения и перестроения в шеренги, повороты в строю. Перемещения с помощью танцевальных движений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36</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Акробатические упражнения для перемещений</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37</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Игры с выталкиванием</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38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Игры с теснением соперника, упираясь в грудь рукой, сидя спина к спине, ноги в упор</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5"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39</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Игры в перетягивания соперника в свою сторону</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6"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40</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Игры за овладение у соперника предметом одной рукой, двумя руками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7"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41</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Игры на устойчивость</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Туристическая игры «Пройди по бревну», «Сквозь бурелом». Игровое задание: собери рюкзак в поход</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7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43</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серии поворотов на девяносто и сто восемьдесят градусов</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44</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специальных упражнений: прыжки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45</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прыжков через скакалку</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46</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Общеразвивающие, музыкально-сценические, ролевые игры с использованием гимнастических предметов</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47</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Спортивные игры и эстафеты с использованием гимнастических предметов</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бега вперед, назад, челночного бега для развития координации и ловкости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5"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49</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Бег на скорость (30 м) и подготовка к сдаче норм ГТО</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6"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50</w:t>
            </w:r>
          </w:p>
        </w:tc>
        <w:tc>
          <w:tcPr>
            <w:tcW w:w="4433"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Составление комбинаций танцевальных шагов и элементов танцевальных движений. </w:t>
            </w:r>
            <w:r>
              <w:rPr>
                <w:rFonts w:ascii="Times New Roman" w:hAnsi="Times New Roman"/>
                <w:color w:val="000000"/>
                <w:sz w:val="24"/>
              </w:rPr>
              <w:t>Демонстрация комбинации упражнений с использованием танцевальных шагов и элементов</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7"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51</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общефизической подготовки на развитие силы мышц</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общефизической подготовки на развитие координационно-скоростных способностей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8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53</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на силу, гибкость, координационно-скоростные способности по специализации вида спорта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54</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Проектная деятельность по подготовке личного выступления</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55</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Проектная деятельность по подготовке группового упражнения</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56</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тестовых упражнений для определения динамики развития гибкости</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57</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тестовых упражнений для определения динамики развития координационно-скоростных способностей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58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и демонстрация техники формирования навыков плавания, дыхания в воде</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5"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59</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и демонстрация техники стилей спортивного плавания</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6"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60</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Методика оценки изменений показателей скорости при плавании на определенное расстояние</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7"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61</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сдачи норм ГТО (по возрасту)</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8"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62</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сдачи нормативов на гибкость</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299"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63</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Туристические игры для тренировки координационных способностей, ловкости, точности, координации движений</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0"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64</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Игровые задания на проложение маршрута туристического похода на карте местности, по сбору рюкзака для туристического похода</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1"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65</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Контрольно-тестовые упражнения</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2"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66</w:t>
            </w:r>
          </w:p>
        </w:tc>
        <w:tc>
          <w:tcPr>
            <w:tcW w:w="4433"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Демонстрация группового показательного выступления</w:t>
            </w:r>
          </w:p>
        </w:tc>
        <w:tc>
          <w:tcPr>
            <w:tcW w:w="128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3"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t>67</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упражнений ГТО </w:t>
            </w:r>
            <w:r>
              <w:rPr>
                <w:rFonts w:ascii="Times New Roman" w:hAnsi="Times New Roman"/>
                <w:color w:val="000000"/>
                <w:sz w:val="24"/>
              </w:rPr>
              <w:t>II</w:t>
            </w:r>
            <w:r w:rsidRPr="00704CE8">
              <w:rPr>
                <w:rFonts w:ascii="Times New Roman" w:hAnsi="Times New Roman"/>
                <w:color w:val="000000"/>
                <w:sz w:val="24"/>
                <w:lang w:val="ru-RU"/>
              </w:rPr>
              <w:t xml:space="preserve"> ступени на координационно-скоростные способности: прыжок в длину с места толчком с двух ног; </w:t>
            </w:r>
            <w:r w:rsidRPr="00704CE8">
              <w:rPr>
                <w:rFonts w:ascii="Times New Roman" w:hAnsi="Times New Roman"/>
                <w:color w:val="000000"/>
                <w:sz w:val="24"/>
                <w:lang w:val="ru-RU"/>
              </w:rPr>
              <w:lastRenderedPageBreak/>
              <w:t>метание мяча в заданную плоскость</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4" w:history="1">
              <w:r w:rsidRPr="005F3342">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1006"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68</w:t>
            </w:r>
          </w:p>
        </w:tc>
        <w:tc>
          <w:tcPr>
            <w:tcW w:w="4433"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навыков и умений соревновательной деятельности. Демонстрация навыков и умений в итоговых показательных упражнениях</w:t>
            </w:r>
          </w:p>
        </w:tc>
        <w:tc>
          <w:tcPr>
            <w:tcW w:w="128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5F3342">
              <w:rPr>
                <w:rFonts w:ascii="Times New Roman" w:eastAsia="Times New Roman" w:hAnsi="Times New Roman" w:cs="Times New Roman"/>
                <w:b/>
                <w:bCs/>
                <w:color w:val="0E0E10"/>
                <w:lang w:val="ru-RU" w:eastAsia="ru-RU"/>
              </w:rPr>
              <w:t xml:space="preserve">ГАОУ ВО МГПУ </w:t>
            </w:r>
            <w:hyperlink r:id="rId305" w:history="1">
              <w:r w:rsidRPr="005F3342">
                <w:rPr>
                  <w:rStyle w:val="ab"/>
                  <w:rFonts w:ascii="Times New Roman" w:eastAsia="Times New Roman" w:hAnsi="Times New Roman" w:cs="Times New Roman"/>
                  <w:b/>
                  <w:bCs/>
                  <w:lang w:val="ru-RU" w:eastAsia="ru-RU"/>
                </w:rPr>
                <w:t>https://ino.mgpu.ru/</w:t>
              </w:r>
            </w:hyperlink>
          </w:p>
        </w:tc>
      </w:tr>
      <w:tr w:rsidR="00BA400D" w:rsidTr="00704CE8">
        <w:trPr>
          <w:trHeight w:val="144"/>
          <w:tblCellSpacing w:w="20" w:type="nil"/>
        </w:trPr>
        <w:tc>
          <w:tcPr>
            <w:tcW w:w="0" w:type="auto"/>
            <w:gridSpan w:val="2"/>
            <w:tcMar>
              <w:top w:w="50" w:type="dxa"/>
              <w:left w:w="100" w:type="dxa"/>
            </w:tcMar>
            <w:vAlign w:val="center"/>
          </w:tcPr>
          <w:p w:rsidR="00BA400D" w:rsidRPr="00704CE8" w:rsidRDefault="006C5455">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282" w:type="dxa"/>
            <w:tcMar>
              <w:top w:w="50" w:type="dxa"/>
              <w:left w:w="100" w:type="dxa"/>
            </w:tcMar>
            <w:vAlign w:val="center"/>
          </w:tcPr>
          <w:p w:rsidR="00BA400D" w:rsidRDefault="006C5455">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A400D" w:rsidRDefault="006C545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A400D" w:rsidRDefault="006C54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00D" w:rsidRDefault="00BA400D"/>
        </w:tc>
      </w:tr>
    </w:tbl>
    <w:p w:rsidR="00BA400D" w:rsidRDefault="00BA400D">
      <w:pPr>
        <w:sectPr w:rsidR="00BA400D">
          <w:pgSz w:w="16383" w:h="11906" w:orient="landscape"/>
          <w:pgMar w:top="1134" w:right="850" w:bottom="1134" w:left="1701" w:header="720" w:footer="720" w:gutter="0"/>
          <w:cols w:space="720"/>
        </w:sectPr>
      </w:pPr>
    </w:p>
    <w:p w:rsidR="00BA400D" w:rsidRDefault="006C5455">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7"/>
        <w:gridCol w:w="4646"/>
        <w:gridCol w:w="1171"/>
        <w:gridCol w:w="1841"/>
        <w:gridCol w:w="1910"/>
        <w:gridCol w:w="1347"/>
        <w:gridCol w:w="2238"/>
      </w:tblGrid>
      <w:tr w:rsidR="00BA400D" w:rsidTr="00704CE8">
        <w:trPr>
          <w:trHeight w:val="144"/>
          <w:tblCellSpacing w:w="20" w:type="nil"/>
        </w:trPr>
        <w:tc>
          <w:tcPr>
            <w:tcW w:w="877"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 п/п </w:t>
            </w:r>
          </w:p>
          <w:p w:rsidR="00BA400D" w:rsidRDefault="00BA400D">
            <w:pPr>
              <w:spacing w:after="0"/>
              <w:ind w:left="135"/>
            </w:pPr>
          </w:p>
        </w:tc>
        <w:tc>
          <w:tcPr>
            <w:tcW w:w="4652"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Тема урока </w:t>
            </w:r>
          </w:p>
          <w:p w:rsidR="00BA400D" w:rsidRDefault="00BA400D">
            <w:pPr>
              <w:spacing w:after="0"/>
              <w:ind w:left="135"/>
            </w:pPr>
          </w:p>
        </w:tc>
        <w:tc>
          <w:tcPr>
            <w:tcW w:w="0" w:type="auto"/>
            <w:gridSpan w:val="3"/>
            <w:tcMar>
              <w:top w:w="50" w:type="dxa"/>
              <w:left w:w="100" w:type="dxa"/>
            </w:tcMar>
            <w:vAlign w:val="center"/>
          </w:tcPr>
          <w:p w:rsidR="00BA400D" w:rsidRDefault="006C545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Дата изучения </w:t>
            </w:r>
          </w:p>
          <w:p w:rsidR="00BA400D" w:rsidRDefault="00BA400D">
            <w:pPr>
              <w:spacing w:after="0"/>
              <w:ind w:left="135"/>
            </w:pPr>
          </w:p>
        </w:tc>
        <w:tc>
          <w:tcPr>
            <w:tcW w:w="2221" w:type="dxa"/>
            <w:vMerge w:val="restart"/>
            <w:tcMar>
              <w:top w:w="50" w:type="dxa"/>
              <w:left w:w="100" w:type="dxa"/>
            </w:tcMar>
            <w:vAlign w:val="center"/>
          </w:tcPr>
          <w:p w:rsidR="00BA400D" w:rsidRDefault="006C5455">
            <w:pPr>
              <w:spacing w:after="0"/>
              <w:ind w:left="135"/>
            </w:pPr>
            <w:r>
              <w:rPr>
                <w:rFonts w:ascii="Times New Roman" w:hAnsi="Times New Roman"/>
                <w:b/>
                <w:color w:val="000000"/>
                <w:sz w:val="24"/>
              </w:rPr>
              <w:t xml:space="preserve">Электронные цифровые образовательные ресурсы </w:t>
            </w:r>
          </w:p>
          <w:p w:rsidR="00BA400D" w:rsidRDefault="00BA400D">
            <w:pPr>
              <w:spacing w:after="0"/>
              <w:ind w:left="135"/>
            </w:pPr>
          </w:p>
        </w:tc>
      </w:tr>
      <w:tr w:rsidR="00BA400D" w:rsidTr="00704CE8">
        <w:trPr>
          <w:trHeight w:val="144"/>
          <w:tblCellSpacing w:w="20" w:type="nil"/>
        </w:trPr>
        <w:tc>
          <w:tcPr>
            <w:tcW w:w="0" w:type="auto"/>
            <w:vMerge/>
            <w:tcBorders>
              <w:top w:val="nil"/>
            </w:tcBorders>
            <w:tcMar>
              <w:top w:w="50" w:type="dxa"/>
              <w:left w:w="100" w:type="dxa"/>
            </w:tcMar>
          </w:tcPr>
          <w:p w:rsidR="00BA400D" w:rsidRDefault="00BA400D"/>
        </w:tc>
        <w:tc>
          <w:tcPr>
            <w:tcW w:w="0" w:type="auto"/>
            <w:vMerge/>
            <w:tcBorders>
              <w:top w:val="nil"/>
            </w:tcBorders>
            <w:tcMar>
              <w:top w:w="50" w:type="dxa"/>
              <w:left w:w="100" w:type="dxa"/>
            </w:tcMar>
          </w:tcPr>
          <w:p w:rsidR="00BA400D" w:rsidRDefault="00BA400D"/>
        </w:tc>
        <w:tc>
          <w:tcPr>
            <w:tcW w:w="1192"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Всего </w:t>
            </w:r>
          </w:p>
          <w:p w:rsidR="00BA400D" w:rsidRDefault="00BA400D">
            <w:pPr>
              <w:spacing w:after="0"/>
              <w:ind w:left="135"/>
            </w:pPr>
          </w:p>
        </w:tc>
        <w:tc>
          <w:tcPr>
            <w:tcW w:w="1841"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Контрольные работы </w:t>
            </w:r>
          </w:p>
          <w:p w:rsidR="00BA400D" w:rsidRDefault="00BA400D">
            <w:pPr>
              <w:spacing w:after="0"/>
              <w:ind w:left="135"/>
            </w:pPr>
          </w:p>
        </w:tc>
        <w:tc>
          <w:tcPr>
            <w:tcW w:w="1910" w:type="dxa"/>
            <w:tcMar>
              <w:top w:w="50" w:type="dxa"/>
              <w:left w:w="100" w:type="dxa"/>
            </w:tcMar>
            <w:vAlign w:val="center"/>
          </w:tcPr>
          <w:p w:rsidR="00BA400D" w:rsidRDefault="006C5455">
            <w:pPr>
              <w:spacing w:after="0"/>
              <w:ind w:left="135"/>
            </w:pPr>
            <w:r>
              <w:rPr>
                <w:rFonts w:ascii="Times New Roman" w:hAnsi="Times New Roman"/>
                <w:b/>
                <w:color w:val="000000"/>
                <w:sz w:val="24"/>
              </w:rPr>
              <w:t xml:space="preserve">Практические работы </w:t>
            </w:r>
          </w:p>
          <w:p w:rsidR="00BA400D" w:rsidRDefault="00BA400D">
            <w:pPr>
              <w:spacing w:after="0"/>
              <w:ind w:left="135"/>
            </w:pPr>
          </w:p>
        </w:tc>
        <w:tc>
          <w:tcPr>
            <w:tcW w:w="0" w:type="auto"/>
            <w:vMerge/>
            <w:tcBorders>
              <w:top w:val="nil"/>
            </w:tcBorders>
            <w:tcMar>
              <w:top w:w="50" w:type="dxa"/>
              <w:left w:w="100" w:type="dxa"/>
            </w:tcMar>
          </w:tcPr>
          <w:p w:rsidR="00BA400D" w:rsidRDefault="00BA400D"/>
        </w:tc>
        <w:tc>
          <w:tcPr>
            <w:tcW w:w="0" w:type="auto"/>
            <w:vMerge/>
            <w:tcBorders>
              <w:top w:val="nil"/>
            </w:tcBorders>
            <w:tcMar>
              <w:top w:w="50" w:type="dxa"/>
              <w:left w:w="100" w:type="dxa"/>
            </w:tcMar>
          </w:tcPr>
          <w:p w:rsidR="00BA400D" w:rsidRDefault="00BA400D"/>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Туристическая деятельность</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Строевые команды. Строевые упражнения</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0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Самостоятельные занятия общеразвивающими и </w:t>
            </w:r>
            <w:r w:rsidRPr="00704CE8">
              <w:rPr>
                <w:rFonts w:ascii="Times New Roman" w:hAnsi="Times New Roman"/>
                <w:color w:val="000000"/>
                <w:sz w:val="24"/>
                <w:lang w:val="ru-RU"/>
              </w:rPr>
              <w:lastRenderedPageBreak/>
              <w:t>здоровьеформирующими физическими упражнениями: общая разминка, партерная разминка, разминка у опоры</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7</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Самостоятельные занятия общеразвивающими и здоровьеформирующими физическими упражнениями: игры и игровые задания</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8</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3"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9</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4"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10</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5"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11</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12</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13</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w:t>
            </w:r>
            <w:r w:rsidRPr="00704CE8">
              <w:rPr>
                <w:rFonts w:ascii="Times New Roman" w:hAnsi="Times New Roman"/>
                <w:color w:val="000000"/>
                <w:sz w:val="24"/>
                <w:lang w:val="ru-RU"/>
              </w:rPr>
              <w:lastRenderedPageBreak/>
              <w:t>заданий с выполнением комплексов физических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14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1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15</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16</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спины</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17</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ног</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18</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рук</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3"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19</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живота</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4"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20</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5"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21</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22</w:t>
            </w:r>
          </w:p>
        </w:tc>
        <w:tc>
          <w:tcPr>
            <w:tcW w:w="4652"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w:t>
            </w:r>
            <w:r w:rsidRPr="00704CE8">
              <w:rPr>
                <w:rFonts w:ascii="Times New Roman" w:hAnsi="Times New Roman"/>
                <w:color w:val="000000"/>
                <w:sz w:val="24"/>
                <w:lang w:val="ru-RU"/>
              </w:rPr>
              <w:lastRenderedPageBreak/>
              <w:t xml:space="preserve">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r>
              <w:rPr>
                <w:rFonts w:ascii="Times New Roman" w:hAnsi="Times New Roman"/>
                <w:color w:val="000000"/>
                <w:sz w:val="24"/>
              </w:rPr>
              <w:t>Техника выполнения комплексов танцевальных шагов для развития координации</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23</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2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25</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26</w:t>
            </w:r>
          </w:p>
        </w:tc>
        <w:tc>
          <w:tcPr>
            <w:tcW w:w="4652"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Составление комплекса базовых упражнений гимнастики для общей разминки. </w:t>
            </w:r>
            <w:r>
              <w:rPr>
                <w:rFonts w:ascii="Times New Roman" w:hAnsi="Times New Roman"/>
                <w:color w:val="000000"/>
                <w:sz w:val="24"/>
              </w:rPr>
              <w:t xml:space="preserve">Демонстрация программы с базовыми упражнениями гимнастики для </w:t>
            </w:r>
            <w:r>
              <w:rPr>
                <w:rFonts w:ascii="Times New Roman" w:hAnsi="Times New Roman"/>
                <w:color w:val="000000"/>
                <w:sz w:val="24"/>
              </w:rPr>
              <w:lastRenderedPageBreak/>
              <w:t>общей разминки</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27</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перемещений: перекаты, повороты, прыжки, танцевальные шаги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28</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3"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29</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общей гимнастики по видам разминки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4"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30</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Типичные ошибки при выполнении спортивных и туристических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5"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31</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32</w:t>
            </w:r>
          </w:p>
        </w:tc>
        <w:tc>
          <w:tcPr>
            <w:tcW w:w="4652"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r>
              <w:rPr>
                <w:rFonts w:ascii="Times New Roman" w:hAnsi="Times New Roman"/>
                <w:color w:val="000000"/>
                <w:sz w:val="24"/>
              </w:rPr>
              <w:t>Составление комплексов утренней гимнастики, физкультминуток по целевым задачам</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33</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Техника выполнения комплексов перемещений</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Организация проведения спортивных ролевых игр</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35</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36</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37</w:t>
            </w:r>
          </w:p>
        </w:tc>
        <w:tc>
          <w:tcPr>
            <w:tcW w:w="4652"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Подготовка к демонстрации личных результатов при выполнении игровых заданий. </w:t>
            </w:r>
            <w:r>
              <w:rPr>
                <w:rFonts w:ascii="Times New Roman" w:hAnsi="Times New Roman"/>
                <w:color w:val="000000"/>
                <w:sz w:val="24"/>
              </w:rPr>
              <w:t>Демонстрация личных результатов при выполнении игровых заданий</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38</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3"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39</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взаимодействия и сотрудничества в группах</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4"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40</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Виды стилей плавания</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5"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41</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Техника удержания на воде</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42</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Техника дыхания при плавании</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43</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имитационных упражнений на суше</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44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специальных упражнений в воде</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45</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освоения техники спортивных способов плавания</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46</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ознакомления с плотностью и сопротивлением воды</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47</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погружения в воду с головой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48</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подныривания и открывания глаз в воде</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3"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49</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всплывания и лежания на воде</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4"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50</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выдохов в воду</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5"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51</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скольжения в воде</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52</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плавательных досок</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53</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гимнастических палок</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удержания скакалки при передаче, броске, ловле, вращении, перекатах</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55</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удержания мяча при передаче, броске, ловле, вращении, перекатах</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56</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комплексов </w:t>
            </w:r>
            <w:r w:rsidRPr="00704CE8">
              <w:rPr>
                <w:rFonts w:ascii="Times New Roman" w:hAnsi="Times New Roman"/>
                <w:color w:val="000000"/>
                <w:sz w:val="24"/>
                <w:lang w:val="ru-RU"/>
              </w:rPr>
              <w:lastRenderedPageBreak/>
              <w:t>акробатических упражнений с гимнастическим предметом</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57</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техники выполнения равновесий, поворотов, прыжков</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58</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3"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59</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4"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60</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танцевальных шагов, выполняемых индивидуально, парами, в группах</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5"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61</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6"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62</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704CE8">
              <w:rPr>
                <w:rFonts w:ascii="Times New Roman" w:hAnsi="Times New Roman"/>
                <w:color w:val="000000"/>
                <w:sz w:val="24"/>
                <w:lang w:val="ru-RU"/>
              </w:rPr>
              <w:t xml:space="preserve"> ступени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7"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63</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8"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64</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в ритм/на счёт, на музыкальный такт упражнений, </w:t>
            </w:r>
            <w:r w:rsidRPr="00704CE8">
              <w:rPr>
                <w:rFonts w:ascii="Times New Roman" w:hAnsi="Times New Roman"/>
                <w:color w:val="000000"/>
                <w:sz w:val="24"/>
                <w:lang w:val="ru-RU"/>
              </w:rPr>
              <w:lastRenderedPageBreak/>
              <w:t>танцевальных движений</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9"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lastRenderedPageBreak/>
              <w:t>65</w:t>
            </w:r>
          </w:p>
        </w:tc>
        <w:tc>
          <w:tcPr>
            <w:tcW w:w="4652" w:type="dxa"/>
            <w:tcMar>
              <w:top w:w="50" w:type="dxa"/>
              <w:left w:w="100" w:type="dxa"/>
            </w:tcMar>
            <w:vAlign w:val="center"/>
          </w:tcPr>
          <w:p w:rsidR="00704CE8" w:rsidRDefault="00704CE8" w:rsidP="00704CE8">
            <w:pPr>
              <w:spacing w:after="0"/>
              <w:ind w:left="135"/>
            </w:pPr>
            <w:r w:rsidRPr="00704CE8">
              <w:rPr>
                <w:rFonts w:ascii="Times New Roman" w:hAnsi="Times New Roman"/>
                <w:color w:val="000000"/>
                <w:sz w:val="24"/>
                <w:lang w:val="ru-RU"/>
              </w:rPr>
              <w:t xml:space="preserve">Проектирование и демонстрация туристических физических игр, игровых заданий. </w:t>
            </w:r>
            <w:r>
              <w:rPr>
                <w:rFonts w:ascii="Times New Roman" w:hAnsi="Times New Roman"/>
                <w:color w:val="000000"/>
                <w:sz w:val="24"/>
              </w:rPr>
              <w:t>Приёмы безопасной жизнедеятельности на природе</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0"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66</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1"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67</w:t>
            </w:r>
          </w:p>
        </w:tc>
        <w:tc>
          <w:tcPr>
            <w:tcW w:w="4652" w:type="dxa"/>
            <w:tcMar>
              <w:top w:w="50" w:type="dxa"/>
              <w:left w:w="100" w:type="dxa"/>
            </w:tcMar>
            <w:vAlign w:val="center"/>
          </w:tcPr>
          <w:p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показательного выступления</w:t>
            </w:r>
          </w:p>
        </w:tc>
        <w:tc>
          <w:tcPr>
            <w:tcW w:w="1192" w:type="dxa"/>
            <w:tcMar>
              <w:top w:w="50" w:type="dxa"/>
              <w:left w:w="100" w:type="dxa"/>
            </w:tcMar>
            <w:vAlign w:val="center"/>
          </w:tcPr>
          <w:p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2" w:history="1">
              <w:r w:rsidRPr="0028738C">
                <w:rPr>
                  <w:rStyle w:val="ab"/>
                  <w:rFonts w:ascii="Times New Roman" w:eastAsia="Times New Roman" w:hAnsi="Times New Roman" w:cs="Times New Roman"/>
                  <w:b/>
                  <w:bCs/>
                  <w:lang w:val="ru-RU" w:eastAsia="ru-RU"/>
                </w:rPr>
                <w:t>https://ino.mgpu.ru/</w:t>
              </w:r>
            </w:hyperlink>
          </w:p>
        </w:tc>
      </w:tr>
      <w:tr w:rsidR="00704CE8" w:rsidRPr="00C20C58" w:rsidTr="00704CE8">
        <w:trPr>
          <w:trHeight w:val="144"/>
          <w:tblCellSpacing w:w="20" w:type="nil"/>
        </w:trPr>
        <w:tc>
          <w:tcPr>
            <w:tcW w:w="877" w:type="dxa"/>
            <w:tcMar>
              <w:top w:w="50" w:type="dxa"/>
              <w:left w:w="100" w:type="dxa"/>
            </w:tcMar>
            <w:vAlign w:val="center"/>
          </w:tcPr>
          <w:p w:rsidR="00704CE8" w:rsidRDefault="00704CE8" w:rsidP="00704CE8">
            <w:pPr>
              <w:spacing w:after="0"/>
            </w:pPr>
            <w:r>
              <w:rPr>
                <w:rFonts w:ascii="Times New Roman" w:hAnsi="Times New Roman"/>
                <w:color w:val="000000"/>
                <w:sz w:val="24"/>
              </w:rPr>
              <w:t>68</w:t>
            </w:r>
          </w:p>
        </w:tc>
        <w:tc>
          <w:tcPr>
            <w:tcW w:w="4652" w:type="dxa"/>
            <w:tcMar>
              <w:top w:w="50" w:type="dxa"/>
              <w:left w:w="100" w:type="dxa"/>
            </w:tcMar>
            <w:vAlign w:val="center"/>
          </w:tcPr>
          <w:p w:rsidR="00704CE8" w:rsidRDefault="00704CE8" w:rsidP="00704CE8">
            <w:pPr>
              <w:spacing w:after="0"/>
              <w:ind w:left="135"/>
            </w:pPr>
            <w:r>
              <w:rPr>
                <w:rFonts w:ascii="Times New Roman" w:hAnsi="Times New Roman"/>
                <w:color w:val="000000"/>
                <w:sz w:val="24"/>
              </w:rPr>
              <w:t>Показательное выступление</w:t>
            </w:r>
          </w:p>
        </w:tc>
        <w:tc>
          <w:tcPr>
            <w:tcW w:w="1192" w:type="dxa"/>
            <w:tcMar>
              <w:top w:w="50" w:type="dxa"/>
              <w:left w:w="100" w:type="dxa"/>
            </w:tcMar>
            <w:vAlign w:val="center"/>
          </w:tcPr>
          <w:p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04CE8" w:rsidRDefault="00704CE8" w:rsidP="00704CE8">
            <w:pPr>
              <w:spacing w:after="0"/>
              <w:ind w:left="135"/>
              <w:jc w:val="center"/>
            </w:pPr>
          </w:p>
        </w:tc>
        <w:tc>
          <w:tcPr>
            <w:tcW w:w="1910" w:type="dxa"/>
            <w:tcMar>
              <w:top w:w="50" w:type="dxa"/>
              <w:left w:w="100" w:type="dxa"/>
            </w:tcMar>
            <w:vAlign w:val="center"/>
          </w:tcPr>
          <w:p w:rsidR="00704CE8" w:rsidRDefault="00704CE8" w:rsidP="00704CE8">
            <w:pPr>
              <w:spacing w:after="0"/>
              <w:ind w:left="135"/>
              <w:jc w:val="center"/>
            </w:pPr>
          </w:p>
        </w:tc>
        <w:tc>
          <w:tcPr>
            <w:tcW w:w="1347" w:type="dxa"/>
            <w:tcMar>
              <w:top w:w="50" w:type="dxa"/>
              <w:left w:w="100" w:type="dxa"/>
            </w:tcMar>
            <w:vAlign w:val="center"/>
          </w:tcPr>
          <w:p w:rsidR="00704CE8" w:rsidRDefault="00704CE8" w:rsidP="00704CE8">
            <w:pPr>
              <w:spacing w:after="0"/>
              <w:ind w:left="135"/>
            </w:pPr>
          </w:p>
        </w:tc>
        <w:tc>
          <w:tcPr>
            <w:tcW w:w="2221" w:type="dxa"/>
            <w:tcMar>
              <w:top w:w="50" w:type="dxa"/>
              <w:left w:w="100" w:type="dxa"/>
            </w:tcMar>
          </w:tcPr>
          <w:p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3" w:history="1">
              <w:r w:rsidRPr="0028738C">
                <w:rPr>
                  <w:rStyle w:val="ab"/>
                  <w:rFonts w:ascii="Times New Roman" w:eastAsia="Times New Roman" w:hAnsi="Times New Roman" w:cs="Times New Roman"/>
                  <w:b/>
                  <w:bCs/>
                  <w:lang w:val="ru-RU" w:eastAsia="ru-RU"/>
                </w:rPr>
                <w:t>https://ino.mgpu.ru/</w:t>
              </w:r>
            </w:hyperlink>
          </w:p>
        </w:tc>
      </w:tr>
      <w:tr w:rsidR="00BA400D" w:rsidTr="00704CE8">
        <w:trPr>
          <w:trHeight w:val="144"/>
          <w:tblCellSpacing w:w="20" w:type="nil"/>
        </w:trPr>
        <w:tc>
          <w:tcPr>
            <w:tcW w:w="0" w:type="auto"/>
            <w:gridSpan w:val="2"/>
            <w:tcMar>
              <w:top w:w="50" w:type="dxa"/>
              <w:left w:w="100" w:type="dxa"/>
            </w:tcMar>
            <w:vAlign w:val="center"/>
          </w:tcPr>
          <w:p w:rsidR="00BA400D" w:rsidRPr="00704CE8" w:rsidRDefault="006C5455">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192" w:type="dxa"/>
            <w:tcMar>
              <w:top w:w="50" w:type="dxa"/>
              <w:left w:w="100" w:type="dxa"/>
            </w:tcMar>
            <w:vAlign w:val="center"/>
          </w:tcPr>
          <w:p w:rsidR="00BA400D" w:rsidRDefault="006C5455">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BA400D" w:rsidRDefault="006C5455">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A400D" w:rsidRDefault="006C545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BA400D" w:rsidRDefault="00BA400D"/>
        </w:tc>
      </w:tr>
    </w:tbl>
    <w:p w:rsidR="00BA400D" w:rsidRDefault="00BA400D">
      <w:pPr>
        <w:sectPr w:rsidR="00BA400D">
          <w:pgSz w:w="16383" w:h="11906" w:orient="landscape"/>
          <w:pgMar w:top="1134" w:right="850" w:bottom="1134" w:left="1701" w:header="720" w:footer="720" w:gutter="0"/>
          <w:cols w:space="720"/>
        </w:sectPr>
      </w:pPr>
    </w:p>
    <w:p w:rsidR="00704CE8" w:rsidRPr="0092468A" w:rsidRDefault="00704CE8" w:rsidP="00704CE8">
      <w:pPr>
        <w:spacing w:after="0"/>
        <w:ind w:left="120"/>
        <w:jc w:val="center"/>
        <w:rPr>
          <w:rFonts w:ascii="Times New Roman" w:hAnsi="Times New Roman" w:cs="Times New Roman"/>
          <w:sz w:val="28"/>
          <w:szCs w:val="28"/>
          <w:lang w:val="ru-RU"/>
        </w:rPr>
      </w:pPr>
      <w:bookmarkStart w:id="20" w:name="block-81646515"/>
      <w:bookmarkEnd w:id="19"/>
      <w:r w:rsidRPr="0092468A">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ОБЯЗАТЕЛЬНЫЕ УЧЕБНЫЕ МАТЕРИАЛЫ ДЛЯ УЧЕНИКА</w:t>
      </w:r>
    </w:p>
    <w:p w:rsidR="00704CE8" w:rsidRPr="0092468A" w:rsidRDefault="00704CE8" w:rsidP="00704CE8">
      <w:pPr>
        <w:spacing w:after="0" w:line="240" w:lineRule="auto"/>
        <w:ind w:left="120"/>
        <w:rPr>
          <w:rFonts w:ascii="Times New Roman" w:hAnsi="Times New Roman" w:cs="Times New Roman"/>
          <w:sz w:val="28"/>
          <w:szCs w:val="28"/>
          <w:lang w:val="ru-RU"/>
        </w:rPr>
      </w:pPr>
      <w:r w:rsidRPr="0092468A">
        <w:rPr>
          <w:rFonts w:ascii="Times New Roman" w:hAnsi="Times New Roman" w:cs="Times New Roman"/>
          <w:color w:val="000000"/>
          <w:sz w:val="28"/>
          <w:szCs w:val="28"/>
          <w:lang w:val="ru-RU"/>
        </w:rPr>
        <w:t>•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1-й класс: учебник; 14-е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r w:rsidRPr="0092468A">
        <w:rPr>
          <w:rFonts w:ascii="Times New Roman" w:hAnsi="Times New Roman" w:cs="Times New Roman"/>
          <w:color w:val="000000"/>
          <w:sz w:val="28"/>
          <w:szCs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92468A">
        <w:rPr>
          <w:rFonts w:ascii="Times New Roman" w:hAnsi="Times New Roman" w:cs="Times New Roman"/>
          <w:sz w:val="28"/>
          <w:szCs w:val="28"/>
          <w:lang w:val="ru-RU"/>
        </w:rPr>
        <w:br/>
      </w:r>
      <w:bookmarkStart w:id="21" w:name="f056fd23-2f41-4129-8da1-d467aa21439d"/>
      <w:r w:rsidRPr="0092468A">
        <w:rPr>
          <w:rFonts w:ascii="Times New Roman" w:hAnsi="Times New Roman" w:cs="Times New Roman"/>
          <w:color w:val="000000"/>
          <w:sz w:val="28"/>
          <w:szCs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21"/>
    </w:p>
    <w:p w:rsidR="00704CE8" w:rsidRPr="0092468A" w:rsidRDefault="00704CE8" w:rsidP="00704CE8">
      <w:pPr>
        <w:spacing w:after="0"/>
        <w:rPr>
          <w:rFonts w:ascii="Times New Roman" w:hAnsi="Times New Roman" w:cs="Times New Roman"/>
          <w:sz w:val="28"/>
          <w:szCs w:val="28"/>
          <w:lang w:val="ru-RU"/>
        </w:rPr>
      </w:pPr>
    </w:p>
    <w:p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МЕТОДИЧЕСКИЕ МАТЕРИАЛЫ ДЛЯ УЧИТЕЛЯ</w:t>
      </w:r>
    </w:p>
    <w:p w:rsidR="00704CE8" w:rsidRPr="0092468A" w:rsidRDefault="00704CE8" w:rsidP="00704CE8">
      <w:pPr>
        <w:pStyle w:val="ae"/>
        <w:numPr>
          <w:ilvl w:val="0"/>
          <w:numId w:val="2"/>
        </w:numPr>
        <w:spacing w:after="0" w:line="240" w:lineRule="auto"/>
        <w:rPr>
          <w:rFonts w:ascii="Times New Roman" w:hAnsi="Times New Roman" w:cs="Times New Roman"/>
          <w:sz w:val="28"/>
          <w:szCs w:val="28"/>
          <w:lang w:val="ru-RU"/>
        </w:rPr>
      </w:pPr>
      <w:r w:rsidRPr="0092468A">
        <w:rPr>
          <w:rFonts w:ascii="Times New Roman" w:hAnsi="Times New Roman" w:cs="Times New Roman"/>
          <w:color w:val="000000"/>
          <w:sz w:val="28"/>
          <w:szCs w:val="28"/>
          <w:shd w:val="clear" w:color="auto" w:fill="F9F9F9"/>
          <w:lang w:val="ru-RU"/>
        </w:rPr>
        <w:t>Информационно-методическое письмо</w:t>
      </w:r>
      <w:r w:rsidRPr="0092468A">
        <w:rPr>
          <w:rFonts w:ascii="Times New Roman" w:hAnsi="Times New Roman" w:cs="Times New Roman"/>
          <w:color w:val="000000"/>
          <w:sz w:val="28"/>
          <w:szCs w:val="28"/>
          <w:lang w:val="ru-RU"/>
        </w:rPr>
        <w:t xml:space="preserve"> </w:t>
      </w:r>
      <w:r w:rsidRPr="0092468A">
        <w:rPr>
          <w:rFonts w:ascii="Times New Roman" w:hAnsi="Times New Roman" w:cs="Times New Roman"/>
          <w:color w:val="000000"/>
          <w:sz w:val="28"/>
          <w:szCs w:val="28"/>
          <w:shd w:val="clear" w:color="auto" w:fill="F9F9F9"/>
          <w:lang w:val="ru-RU"/>
        </w:rPr>
        <w:t xml:space="preserve">об особенностях преподавания учебного предмета «Физическая культура» в 2024/2025 учебном году    </w:t>
      </w:r>
      <w:hyperlink r:id="rId374" w:history="1">
        <w:r w:rsidRPr="0092468A">
          <w:rPr>
            <w:rFonts w:ascii="Times New Roman" w:hAnsi="Times New Roman" w:cs="Times New Roman"/>
            <w:color w:val="0000FF"/>
            <w:sz w:val="28"/>
            <w:szCs w:val="28"/>
            <w:u w:val="single"/>
            <w:lang w:val="ru-RU"/>
          </w:rPr>
          <w:t>15_</w:t>
        </w:r>
        <w:r w:rsidRPr="0092468A">
          <w:rPr>
            <w:rFonts w:ascii="Times New Roman" w:hAnsi="Times New Roman" w:cs="Times New Roman"/>
            <w:color w:val="0000FF"/>
            <w:sz w:val="28"/>
            <w:szCs w:val="28"/>
            <w:u w:val="single"/>
          </w:rPr>
          <w:t>inf</w:t>
        </w:r>
        <w:r w:rsidRPr="0092468A">
          <w:rPr>
            <w:rFonts w:ascii="Times New Roman" w:hAnsi="Times New Roman" w:cs="Times New Roman"/>
            <w:color w:val="0000FF"/>
            <w:sz w:val="28"/>
            <w:szCs w:val="28"/>
            <w:u w:val="single"/>
            <w:lang w:val="ru-RU"/>
          </w:rPr>
          <w:t>_</w:t>
        </w:r>
        <w:r w:rsidRPr="0092468A">
          <w:rPr>
            <w:rFonts w:ascii="Times New Roman" w:hAnsi="Times New Roman" w:cs="Times New Roman"/>
            <w:color w:val="0000FF"/>
            <w:sz w:val="28"/>
            <w:szCs w:val="28"/>
            <w:u w:val="single"/>
          </w:rPr>
          <w:t>metod</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pismo</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fizkultura</w:t>
        </w:r>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pdf</w:t>
        </w:r>
      </w:hyperlink>
    </w:p>
    <w:p w:rsidR="00704CE8" w:rsidRPr="0092468A" w:rsidRDefault="00704CE8" w:rsidP="00704CE8">
      <w:pPr>
        <w:spacing w:after="0"/>
        <w:ind w:left="120"/>
        <w:rPr>
          <w:rFonts w:ascii="Times New Roman" w:hAnsi="Times New Roman" w:cs="Times New Roman"/>
          <w:sz w:val="28"/>
          <w:szCs w:val="28"/>
          <w:lang w:val="ru-RU"/>
        </w:rPr>
      </w:pPr>
    </w:p>
    <w:p w:rsidR="00704CE8" w:rsidRPr="0092468A" w:rsidRDefault="00704CE8" w:rsidP="00704CE8">
      <w:pPr>
        <w:spacing w:after="0" w:line="24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ЦИФРОВЫЕ ОБРАЗОВАТЕЛЬНЫЕ РЕСУРСЫ И РЕСУРСЫ СЕТИ ИНТЕРНЕТ</w:t>
      </w:r>
    </w:p>
    <w:bookmarkEnd w:id="20"/>
    <w:p w:rsidR="00704CE8" w:rsidRPr="0092468A" w:rsidRDefault="00704CE8" w:rsidP="00704CE8">
      <w:pPr>
        <w:pStyle w:val="ae"/>
        <w:numPr>
          <w:ilvl w:val="0"/>
          <w:numId w:val="1"/>
        </w:numPr>
        <w:shd w:val="clear" w:color="auto" w:fill="FFFFFF"/>
        <w:spacing w:after="0" w:line="240" w:lineRule="auto"/>
        <w:rPr>
          <w:rFonts w:ascii="Times New Roman" w:eastAsia="Times New Roman" w:hAnsi="Times New Roman" w:cs="Times New Roman"/>
          <w:b/>
          <w:bCs/>
          <w:color w:val="0E0E10"/>
          <w:sz w:val="28"/>
          <w:szCs w:val="28"/>
          <w:lang w:val="ru-RU" w:eastAsia="ru-RU"/>
        </w:rPr>
      </w:pPr>
      <w:r w:rsidRPr="0092468A">
        <w:rPr>
          <w:rFonts w:ascii="Times New Roman" w:eastAsia="Times New Roman" w:hAnsi="Times New Roman" w:cs="Times New Roman"/>
          <w:b/>
          <w:bCs/>
          <w:color w:val="0E0E10"/>
          <w:sz w:val="28"/>
          <w:szCs w:val="28"/>
          <w:lang w:val="ru-RU" w:eastAsia="ru-RU"/>
        </w:rPr>
        <w:t xml:space="preserve">ГАОУ ВО МГПУ </w:t>
      </w:r>
      <w:hyperlink r:id="rId375" w:history="1">
        <w:r w:rsidRPr="0092468A">
          <w:rPr>
            <w:rStyle w:val="ab"/>
            <w:rFonts w:ascii="Times New Roman" w:eastAsia="Times New Roman" w:hAnsi="Times New Roman" w:cs="Times New Roman"/>
            <w:b/>
            <w:bCs/>
            <w:sz w:val="28"/>
            <w:szCs w:val="28"/>
            <w:lang w:val="ru-RU" w:eastAsia="ru-RU"/>
          </w:rPr>
          <w:t>https://ino.mgpu.ru/</w:t>
        </w:r>
      </w:hyperlink>
    </w:p>
    <w:p w:rsidR="00704CE8" w:rsidRPr="0092468A" w:rsidRDefault="00704CE8" w:rsidP="00704CE8">
      <w:pPr>
        <w:rPr>
          <w:rFonts w:ascii="Times New Roman" w:hAnsi="Times New Roman" w:cs="Times New Roman"/>
          <w:sz w:val="28"/>
          <w:szCs w:val="28"/>
          <w:lang w:val="ru-RU"/>
        </w:rPr>
      </w:pPr>
    </w:p>
    <w:p w:rsidR="006F5839" w:rsidRPr="00704CE8" w:rsidRDefault="006F5839" w:rsidP="00704CE8">
      <w:pPr>
        <w:spacing w:after="0"/>
        <w:ind w:left="120"/>
        <w:rPr>
          <w:lang w:val="ru-RU"/>
        </w:rPr>
      </w:pPr>
    </w:p>
    <w:sectPr w:rsidR="006F5839" w:rsidRPr="00704CE8" w:rsidSect="00704CE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2DF8" w:rsidRDefault="00BC2DF8" w:rsidP="00E80926">
      <w:pPr>
        <w:spacing w:after="0" w:line="240" w:lineRule="auto"/>
      </w:pPr>
      <w:r>
        <w:separator/>
      </w:r>
    </w:p>
  </w:endnote>
  <w:endnote w:type="continuationSeparator" w:id="0">
    <w:p w:rsidR="00BC2DF8" w:rsidRDefault="00BC2DF8" w:rsidP="00E80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2DF8" w:rsidRDefault="00BC2DF8" w:rsidP="00E80926">
      <w:pPr>
        <w:spacing w:after="0" w:line="240" w:lineRule="auto"/>
      </w:pPr>
      <w:r>
        <w:separator/>
      </w:r>
    </w:p>
  </w:footnote>
  <w:footnote w:type="continuationSeparator" w:id="0">
    <w:p w:rsidR="00BC2DF8" w:rsidRDefault="00BC2DF8" w:rsidP="00E80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CE8" w:rsidRDefault="00704CE8">
    <w:pPr>
      <w:spacing w:after="160" w:line="259" w:lineRule="aut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CE8" w:rsidRDefault="00704CE8">
    <w:pPr>
      <w:spacing w:after="160" w:line="259" w:lineRule="aut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4CE8" w:rsidRDefault="00704CE8">
    <w:pPr>
      <w:spacing w:after="160" w:line="259"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75309"/>
    <w:multiLevelType w:val="hybridMultilevel"/>
    <w:tmpl w:val="A0B48466"/>
    <w:lvl w:ilvl="0" w:tplc="DE90BD9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6030EC">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6827D2">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4CEA9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144988">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B0B3B6">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466D2C">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A2A58">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1291B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092E03"/>
    <w:multiLevelType w:val="hybridMultilevel"/>
    <w:tmpl w:val="B7F2429E"/>
    <w:lvl w:ilvl="0" w:tplc="2F9009EE">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C8E7BA">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F4960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109FCC">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E629B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CE1D08">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D4423E">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B4BDB6">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4CE9D8">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886D48"/>
    <w:multiLevelType w:val="hybridMultilevel"/>
    <w:tmpl w:val="4404E452"/>
    <w:lvl w:ilvl="0" w:tplc="CBDC7234">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D63DC8">
      <w:start w:val="1"/>
      <w:numFmt w:val="bullet"/>
      <w:lvlText w:val="o"/>
      <w:lvlJc w:val="left"/>
      <w:pPr>
        <w:ind w:left="16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406D06">
      <w:start w:val="1"/>
      <w:numFmt w:val="bullet"/>
      <w:lvlText w:val="▪"/>
      <w:lvlJc w:val="left"/>
      <w:pPr>
        <w:ind w:left="23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9ABEC0">
      <w:start w:val="1"/>
      <w:numFmt w:val="bullet"/>
      <w:lvlText w:val="•"/>
      <w:lvlJc w:val="left"/>
      <w:pPr>
        <w:ind w:left="3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ABB90">
      <w:start w:val="1"/>
      <w:numFmt w:val="bullet"/>
      <w:lvlText w:val="o"/>
      <w:lvlJc w:val="left"/>
      <w:pPr>
        <w:ind w:left="3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E646F8">
      <w:start w:val="1"/>
      <w:numFmt w:val="bullet"/>
      <w:lvlText w:val="▪"/>
      <w:lvlJc w:val="left"/>
      <w:pPr>
        <w:ind w:left="4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820F20">
      <w:start w:val="1"/>
      <w:numFmt w:val="bullet"/>
      <w:lvlText w:val="•"/>
      <w:lvlJc w:val="left"/>
      <w:pPr>
        <w:ind w:left="5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FEAC46">
      <w:start w:val="1"/>
      <w:numFmt w:val="bullet"/>
      <w:lvlText w:val="o"/>
      <w:lvlJc w:val="left"/>
      <w:pPr>
        <w:ind w:left="5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48FC66">
      <w:start w:val="1"/>
      <w:numFmt w:val="bullet"/>
      <w:lvlText w:val="▪"/>
      <w:lvlJc w:val="left"/>
      <w:pPr>
        <w:ind w:left="6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1403368"/>
    <w:multiLevelType w:val="hybridMultilevel"/>
    <w:tmpl w:val="A81A903A"/>
    <w:lvl w:ilvl="0" w:tplc="76AE5F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06CC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087A3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9A9DC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429A2E">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BCD68C">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08B6A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186DF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ACB170">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EE0BD1"/>
    <w:multiLevelType w:val="hybridMultilevel"/>
    <w:tmpl w:val="2A765BAE"/>
    <w:lvl w:ilvl="0" w:tplc="83B2BAB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C878DE">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9C4AF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E41AF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90F778">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C44F86">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EC1E3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A862F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9AF38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CF004F5"/>
    <w:multiLevelType w:val="hybridMultilevel"/>
    <w:tmpl w:val="C6E4C01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15:restartNumberingAfterBreak="0">
    <w:nsid w:val="435B2A7F"/>
    <w:multiLevelType w:val="hybridMultilevel"/>
    <w:tmpl w:val="EAD487D8"/>
    <w:lvl w:ilvl="0" w:tplc="F29C06B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C91DE">
      <w:start w:val="1"/>
      <w:numFmt w:val="bullet"/>
      <w:lvlText w:val="o"/>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66E166">
      <w:start w:val="1"/>
      <w:numFmt w:val="bullet"/>
      <w:lvlText w:val="▪"/>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FCACE6">
      <w:start w:val="1"/>
      <w:numFmt w:val="bullet"/>
      <w:lvlText w:val="•"/>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090C4">
      <w:start w:val="1"/>
      <w:numFmt w:val="bullet"/>
      <w:lvlText w:val="o"/>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4CD296">
      <w:start w:val="1"/>
      <w:numFmt w:val="bullet"/>
      <w:lvlText w:val="▪"/>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F464B0">
      <w:start w:val="1"/>
      <w:numFmt w:val="bullet"/>
      <w:lvlText w:val="•"/>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00E59E">
      <w:start w:val="1"/>
      <w:numFmt w:val="bullet"/>
      <w:lvlText w:val="o"/>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E8D700">
      <w:start w:val="1"/>
      <w:numFmt w:val="bullet"/>
      <w:lvlText w:val="▪"/>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D2C64B8"/>
    <w:multiLevelType w:val="hybridMultilevel"/>
    <w:tmpl w:val="648CE63E"/>
    <w:lvl w:ilvl="0" w:tplc="75FEFC98">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CE1E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EC956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0C2456">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497C0">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3EAF5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86E69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8CF1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6EC36E">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D9212AB"/>
    <w:multiLevelType w:val="hybridMultilevel"/>
    <w:tmpl w:val="98D010A2"/>
    <w:lvl w:ilvl="0" w:tplc="74B6C77A">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060C8">
      <w:start w:val="1"/>
      <w:numFmt w:val="bullet"/>
      <w:lvlText w:val="o"/>
      <w:lvlJc w:val="left"/>
      <w:pPr>
        <w:ind w:left="1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066868">
      <w:start w:val="1"/>
      <w:numFmt w:val="bullet"/>
      <w:lvlText w:val="▪"/>
      <w:lvlJc w:val="left"/>
      <w:pPr>
        <w:ind w:left="2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583F26">
      <w:start w:val="1"/>
      <w:numFmt w:val="bullet"/>
      <w:lvlText w:val="•"/>
      <w:lvlJc w:val="left"/>
      <w:pPr>
        <w:ind w:left="3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094C2">
      <w:start w:val="1"/>
      <w:numFmt w:val="bullet"/>
      <w:lvlText w:val="o"/>
      <w:lvlJc w:val="left"/>
      <w:pPr>
        <w:ind w:left="3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E0D276">
      <w:start w:val="1"/>
      <w:numFmt w:val="bullet"/>
      <w:lvlText w:val="▪"/>
      <w:lvlJc w:val="left"/>
      <w:pPr>
        <w:ind w:left="4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1821E8">
      <w:start w:val="1"/>
      <w:numFmt w:val="bullet"/>
      <w:lvlText w:val="•"/>
      <w:lvlJc w:val="left"/>
      <w:pPr>
        <w:ind w:left="5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6352">
      <w:start w:val="1"/>
      <w:numFmt w:val="bullet"/>
      <w:lvlText w:val="o"/>
      <w:lvlJc w:val="left"/>
      <w:pPr>
        <w:ind w:left="6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1EC428">
      <w:start w:val="1"/>
      <w:numFmt w:val="bullet"/>
      <w:lvlText w:val="▪"/>
      <w:lvlJc w:val="left"/>
      <w:pPr>
        <w:ind w:left="6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216CA0"/>
    <w:multiLevelType w:val="hybridMultilevel"/>
    <w:tmpl w:val="EC365B7A"/>
    <w:lvl w:ilvl="0" w:tplc="D7627F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72E21C">
      <w:start w:val="1"/>
      <w:numFmt w:val="bullet"/>
      <w:lvlText w:val="o"/>
      <w:lvlJc w:val="left"/>
      <w:pPr>
        <w:ind w:left="1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3813AC">
      <w:start w:val="1"/>
      <w:numFmt w:val="bullet"/>
      <w:lvlText w:val="▪"/>
      <w:lvlJc w:val="left"/>
      <w:pPr>
        <w:ind w:left="2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A0742A">
      <w:start w:val="1"/>
      <w:numFmt w:val="bullet"/>
      <w:lvlText w:val="•"/>
      <w:lvlJc w:val="left"/>
      <w:pPr>
        <w:ind w:left="2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A06290">
      <w:start w:val="1"/>
      <w:numFmt w:val="bullet"/>
      <w:lvlText w:val="o"/>
      <w:lvlJc w:val="left"/>
      <w:pPr>
        <w:ind w:left="3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F84A82">
      <w:start w:val="1"/>
      <w:numFmt w:val="bullet"/>
      <w:lvlText w:val="▪"/>
      <w:lvlJc w:val="left"/>
      <w:pPr>
        <w:ind w:left="4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3ABDF6">
      <w:start w:val="1"/>
      <w:numFmt w:val="bullet"/>
      <w:lvlText w:val="•"/>
      <w:lvlJc w:val="left"/>
      <w:pPr>
        <w:ind w:left="4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AEF418">
      <w:start w:val="1"/>
      <w:numFmt w:val="bullet"/>
      <w:lvlText w:val="o"/>
      <w:lvlJc w:val="left"/>
      <w:pPr>
        <w:ind w:left="5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28DC24">
      <w:start w:val="1"/>
      <w:numFmt w:val="bullet"/>
      <w:lvlText w:val="▪"/>
      <w:lvlJc w:val="left"/>
      <w:pPr>
        <w:ind w:left="6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970079"/>
    <w:multiLevelType w:val="hybridMultilevel"/>
    <w:tmpl w:val="A0C66F54"/>
    <w:lvl w:ilvl="0" w:tplc="7542D8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EAE2F4">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48FD5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8AD7D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26A2E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F2B79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B0B5D8">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4E03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6CF62">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A5137E"/>
    <w:multiLevelType w:val="hybridMultilevel"/>
    <w:tmpl w:val="09A42EF0"/>
    <w:lvl w:ilvl="0" w:tplc="F8BE39DA">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ACA5EC">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0D4B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32D118">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A108A">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B0F36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2276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2F2E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6C61F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2F7CDA"/>
    <w:multiLevelType w:val="hybridMultilevel"/>
    <w:tmpl w:val="117E7D1E"/>
    <w:lvl w:ilvl="0" w:tplc="4538FB3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C00B8E">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482704">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BE124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CC876C">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225928">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67D7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6CA7C4">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AE144A">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DAD5518"/>
    <w:multiLevelType w:val="hybridMultilevel"/>
    <w:tmpl w:val="942C0278"/>
    <w:lvl w:ilvl="0" w:tplc="101C5CCA">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CA747A">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F6454A">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C6BDF8">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48116">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861082">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949ED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06206">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7AB40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09E279A"/>
    <w:multiLevelType w:val="hybridMultilevel"/>
    <w:tmpl w:val="CC6A8704"/>
    <w:lvl w:ilvl="0" w:tplc="3E1AFD96">
      <w:start w:val="2"/>
      <w:numFmt w:val="decimal"/>
      <w:lvlText w:val="%1"/>
      <w:lvlJc w:val="left"/>
      <w:pPr>
        <w:ind w:left="2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8F23F3A">
      <w:start w:val="1"/>
      <w:numFmt w:val="lowerLetter"/>
      <w:lvlText w:val="%2"/>
      <w:lvlJc w:val="left"/>
      <w:pPr>
        <w:ind w:left="14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6445A46">
      <w:start w:val="1"/>
      <w:numFmt w:val="lowerRoman"/>
      <w:lvlText w:val="%3"/>
      <w:lvlJc w:val="left"/>
      <w:pPr>
        <w:ind w:left="21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76CF7F8">
      <w:start w:val="1"/>
      <w:numFmt w:val="decimal"/>
      <w:lvlText w:val="%4"/>
      <w:lvlJc w:val="left"/>
      <w:pPr>
        <w:ind w:left="28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092C2EA">
      <w:start w:val="1"/>
      <w:numFmt w:val="lowerLetter"/>
      <w:lvlText w:val="%5"/>
      <w:lvlJc w:val="left"/>
      <w:pPr>
        <w:ind w:left="35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C896DE">
      <w:start w:val="1"/>
      <w:numFmt w:val="lowerRoman"/>
      <w:lvlText w:val="%6"/>
      <w:lvlJc w:val="left"/>
      <w:pPr>
        <w:ind w:left="42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0284DA2">
      <w:start w:val="1"/>
      <w:numFmt w:val="decimal"/>
      <w:lvlText w:val="%7"/>
      <w:lvlJc w:val="left"/>
      <w:pPr>
        <w:ind w:left="50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3B0DF1E">
      <w:start w:val="1"/>
      <w:numFmt w:val="lowerLetter"/>
      <w:lvlText w:val="%8"/>
      <w:lvlJc w:val="left"/>
      <w:pPr>
        <w:ind w:left="57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61CC5FE">
      <w:start w:val="1"/>
      <w:numFmt w:val="lowerRoman"/>
      <w:lvlText w:val="%9"/>
      <w:lvlJc w:val="left"/>
      <w:pPr>
        <w:ind w:left="64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1FA595B"/>
    <w:multiLevelType w:val="hybridMultilevel"/>
    <w:tmpl w:val="70980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2"/>
  </w:num>
  <w:num w:numId="5">
    <w:abstractNumId w:val="8"/>
  </w:num>
  <w:num w:numId="6">
    <w:abstractNumId w:val="12"/>
  </w:num>
  <w:num w:numId="7">
    <w:abstractNumId w:val="13"/>
  </w:num>
  <w:num w:numId="8">
    <w:abstractNumId w:val="9"/>
  </w:num>
  <w:num w:numId="9">
    <w:abstractNumId w:val="14"/>
  </w:num>
  <w:num w:numId="10">
    <w:abstractNumId w:val="3"/>
  </w:num>
  <w:num w:numId="11">
    <w:abstractNumId w:val="10"/>
  </w:num>
  <w:num w:numId="12">
    <w:abstractNumId w:val="4"/>
  </w:num>
  <w:num w:numId="13">
    <w:abstractNumId w:val="11"/>
  </w:num>
  <w:num w:numId="14">
    <w:abstractNumId w:val="7"/>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A400D"/>
    <w:rsid w:val="006C5455"/>
    <w:rsid w:val="006F5839"/>
    <w:rsid w:val="00704CE8"/>
    <w:rsid w:val="008333AB"/>
    <w:rsid w:val="00A16A44"/>
    <w:rsid w:val="00BA400D"/>
    <w:rsid w:val="00BC2DF8"/>
    <w:rsid w:val="00C20C58"/>
    <w:rsid w:val="00E80926"/>
    <w:rsid w:val="00FD1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890498-38A3-4707-AA68-021BF8097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80926"/>
    <w:rPr>
      <w:color w:val="0563C1" w:themeColor="hyperlink"/>
      <w:u w:val="single"/>
    </w:rPr>
  </w:style>
  <w:style w:type="table" w:styleId="ac">
    <w:name w:val="Table Grid"/>
    <w:basedOn w:val="a1"/>
    <w:uiPriority w:val="59"/>
    <w:rsid w:val="00E8092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704CE8"/>
    <w:pPr>
      <w:ind w:left="720"/>
      <w:contextualSpacing/>
    </w:pPr>
  </w:style>
  <w:style w:type="numbering" w:customStyle="1" w:styleId="11">
    <w:name w:val="Нет списка1"/>
    <w:next w:val="a2"/>
    <w:uiPriority w:val="99"/>
    <w:semiHidden/>
    <w:unhideWhenUsed/>
    <w:rsid w:val="00704CE8"/>
  </w:style>
  <w:style w:type="table" w:customStyle="1" w:styleId="TableGrid">
    <w:name w:val="TableGrid"/>
    <w:rsid w:val="00704C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
    <w:name w:val="footer"/>
    <w:basedOn w:val="a"/>
    <w:link w:val="af0"/>
    <w:uiPriority w:val="99"/>
    <w:unhideWhenUsed/>
    <w:rsid w:val="00704CE8"/>
    <w:pPr>
      <w:tabs>
        <w:tab w:val="center" w:pos="4677"/>
        <w:tab w:val="right" w:pos="9355"/>
      </w:tabs>
      <w:spacing w:after="13" w:line="292" w:lineRule="auto"/>
      <w:ind w:left="1065" w:right="77" w:hanging="360"/>
      <w:jc w:val="both"/>
    </w:pPr>
    <w:rPr>
      <w:rFonts w:ascii="Times New Roman" w:eastAsia="Times New Roman" w:hAnsi="Times New Roman" w:cs="Times New Roman"/>
      <w:color w:val="000000"/>
      <w:sz w:val="28"/>
    </w:rPr>
  </w:style>
  <w:style w:type="character" w:customStyle="1" w:styleId="af0">
    <w:name w:val="Нижний колонтитул Знак"/>
    <w:basedOn w:val="a0"/>
    <w:link w:val="af"/>
    <w:uiPriority w:val="99"/>
    <w:rsid w:val="00704CE8"/>
    <w:rPr>
      <w:rFonts w:ascii="Times New Roman" w:eastAsia="Times New Roman" w:hAnsi="Times New Roman" w:cs="Times New Roman"/>
      <w:color w:val="000000"/>
      <w:sz w:val="28"/>
    </w:rPr>
  </w:style>
  <w:style w:type="numbering" w:customStyle="1" w:styleId="110">
    <w:name w:val="Нет списка11"/>
    <w:next w:val="a2"/>
    <w:uiPriority w:val="99"/>
    <w:semiHidden/>
    <w:unhideWhenUsed/>
    <w:rsid w:val="00704CE8"/>
  </w:style>
  <w:style w:type="paragraph" w:customStyle="1" w:styleId="Default">
    <w:name w:val="Default"/>
    <w:rsid w:val="00704CE8"/>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Normal">
    <w:name w:val="Table Normal"/>
    <w:uiPriority w:val="2"/>
    <w:semiHidden/>
    <w:unhideWhenUsed/>
    <w:qFormat/>
    <w:rsid w:val="00704CE8"/>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af1">
    <w:name w:val="Body Text"/>
    <w:basedOn w:val="a"/>
    <w:link w:val="af2"/>
    <w:uiPriority w:val="1"/>
    <w:qFormat/>
    <w:rsid w:val="00704CE8"/>
    <w:pPr>
      <w:widowControl w:val="0"/>
      <w:autoSpaceDE w:val="0"/>
      <w:autoSpaceDN w:val="0"/>
      <w:spacing w:after="0" w:line="240" w:lineRule="auto"/>
      <w:ind w:left="961" w:hanging="360"/>
      <w:jc w:val="both"/>
    </w:pPr>
    <w:rPr>
      <w:rFonts w:ascii="Times New Roman" w:eastAsia="Times New Roman" w:hAnsi="Times New Roman" w:cs="Times New Roman"/>
      <w:sz w:val="28"/>
      <w:szCs w:val="28"/>
      <w:lang w:val="ru-RU"/>
    </w:rPr>
  </w:style>
  <w:style w:type="character" w:customStyle="1" w:styleId="af2">
    <w:name w:val="Основной текст Знак"/>
    <w:basedOn w:val="a0"/>
    <w:link w:val="af1"/>
    <w:uiPriority w:val="1"/>
    <w:rsid w:val="00704CE8"/>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704CE8"/>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Normal (Web)"/>
    <w:basedOn w:val="a"/>
    <w:uiPriority w:val="99"/>
    <w:semiHidden/>
    <w:unhideWhenUsed/>
    <w:rsid w:val="00704C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4">
    <w:name w:val="Strong"/>
    <w:uiPriority w:val="22"/>
    <w:qFormat/>
    <w:rsid w:val="00704CE8"/>
    <w:rPr>
      <w:b/>
      <w:bCs/>
    </w:rPr>
  </w:style>
  <w:style w:type="character" w:customStyle="1" w:styleId="placeholder-mask">
    <w:name w:val="placeholder-mask"/>
    <w:basedOn w:val="a0"/>
    <w:rsid w:val="00704CE8"/>
  </w:style>
  <w:style w:type="character" w:customStyle="1" w:styleId="placeholder">
    <w:name w:val="placeholder"/>
    <w:basedOn w:val="a0"/>
    <w:rsid w:val="00704CE8"/>
  </w:style>
  <w:style w:type="character" w:customStyle="1" w:styleId="UnresolvedMention">
    <w:name w:val="Unresolved Mention"/>
    <w:basedOn w:val="a0"/>
    <w:uiPriority w:val="99"/>
    <w:semiHidden/>
    <w:unhideWhenUsed/>
    <w:rsid w:val="00704CE8"/>
    <w:rPr>
      <w:color w:val="605E5C"/>
      <w:shd w:val="clear" w:color="auto" w:fill="E1DFDD"/>
    </w:rPr>
  </w:style>
  <w:style w:type="paragraph" w:styleId="af5">
    <w:name w:val="Balloon Text"/>
    <w:basedOn w:val="a"/>
    <w:link w:val="af6"/>
    <w:uiPriority w:val="99"/>
    <w:semiHidden/>
    <w:unhideWhenUsed/>
    <w:rsid w:val="00C20C58"/>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C20C5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o.mgpu.ru/" TargetMode="External"/><Relationship Id="rId299" Type="http://schemas.openxmlformats.org/officeDocument/2006/relationships/hyperlink" Target="https://ino.mgpu.ru/" TargetMode="External"/><Relationship Id="rId303" Type="http://schemas.openxmlformats.org/officeDocument/2006/relationships/hyperlink" Target="https://ino.mgpu.ru/" TargetMode="External"/><Relationship Id="rId21" Type="http://schemas.openxmlformats.org/officeDocument/2006/relationships/hyperlink" Target="http://www.google.com/url?q=http%3A%2F%2Fschool-collection.edu.ru%2Fcatalog%2Fteacher%2F%3F%26subject%255b%255d%3D38&amp;sa=D&amp;sntz=1&amp;usg=AFQjCNHVIJStpwj6VcD5YHMaNwvSmHHaUg" TargetMode="External"/><Relationship Id="rId42" Type="http://schemas.openxmlformats.org/officeDocument/2006/relationships/hyperlink" Target="https://ino.mgpu.ru/" TargetMode="External"/><Relationship Id="rId63" Type="http://schemas.openxmlformats.org/officeDocument/2006/relationships/hyperlink" Target="https://ino.mgpu.ru/" TargetMode="External"/><Relationship Id="rId84" Type="http://schemas.openxmlformats.org/officeDocument/2006/relationships/hyperlink" Target="https://ino.mgpu.ru/" TargetMode="External"/><Relationship Id="rId138" Type="http://schemas.openxmlformats.org/officeDocument/2006/relationships/hyperlink" Target="https://ino.mgpu.ru/" TargetMode="External"/><Relationship Id="rId159" Type="http://schemas.openxmlformats.org/officeDocument/2006/relationships/hyperlink" Target="https://ino.mgpu.ru/" TargetMode="External"/><Relationship Id="rId324" Type="http://schemas.openxmlformats.org/officeDocument/2006/relationships/hyperlink" Target="https://ino.mgpu.ru/" TargetMode="External"/><Relationship Id="rId345" Type="http://schemas.openxmlformats.org/officeDocument/2006/relationships/hyperlink" Target="https://ino.mgpu.ru/" TargetMode="External"/><Relationship Id="rId366" Type="http://schemas.openxmlformats.org/officeDocument/2006/relationships/hyperlink" Target="https://ino.mgpu.ru/" TargetMode="External"/><Relationship Id="rId170" Type="http://schemas.openxmlformats.org/officeDocument/2006/relationships/hyperlink" Target="https://ino.mgpu.ru/" TargetMode="External"/><Relationship Id="rId191" Type="http://schemas.openxmlformats.org/officeDocument/2006/relationships/hyperlink" Target="https://ino.mgpu.ru/" TargetMode="External"/><Relationship Id="rId205" Type="http://schemas.openxmlformats.org/officeDocument/2006/relationships/hyperlink" Target="https://ino.mgpu.ru/" TargetMode="External"/><Relationship Id="rId226" Type="http://schemas.openxmlformats.org/officeDocument/2006/relationships/hyperlink" Target="https://ino.mgpu.ru/" TargetMode="External"/><Relationship Id="rId247" Type="http://schemas.openxmlformats.org/officeDocument/2006/relationships/hyperlink" Target="https://ino.mgpu.ru/" TargetMode="External"/><Relationship Id="rId107" Type="http://schemas.openxmlformats.org/officeDocument/2006/relationships/hyperlink" Target="https://ino.mgpu.ru/" TargetMode="External"/><Relationship Id="rId268" Type="http://schemas.openxmlformats.org/officeDocument/2006/relationships/hyperlink" Target="https://ino.mgpu.ru/" TargetMode="External"/><Relationship Id="rId289" Type="http://schemas.openxmlformats.org/officeDocument/2006/relationships/hyperlink" Target="https://ino.mgpu.ru/" TargetMode="External"/><Relationship Id="rId11" Type="http://schemas.openxmlformats.org/officeDocument/2006/relationships/hyperlink" Target="http://www.google.com/url?q=http%3A%2F%2Fschool-collection.edu.ru%2Fcatalog%2Fteacher%2F%3F%26subject%255b%255d%3D38&amp;sa=D&amp;sntz=1&amp;usg=AFQjCNHVIJStpwj6VcD5YHMaNwvSmHHaUg" TargetMode="External"/><Relationship Id="rId32" Type="http://schemas.openxmlformats.org/officeDocument/2006/relationships/hyperlink" Target="http://www.google.com/url?q=http%3A%2F%2Fwww.openclass.ru&amp;sa=D&amp;sntz=1&amp;usg=AFQjCNF0joSYknTVb06yP1c92eoZP1ZnDA" TargetMode="External"/><Relationship Id="rId53" Type="http://schemas.openxmlformats.org/officeDocument/2006/relationships/hyperlink" Target="https://ino.mgpu.ru/" TargetMode="External"/><Relationship Id="rId74" Type="http://schemas.openxmlformats.org/officeDocument/2006/relationships/hyperlink" Target="https://ino.mgpu.ru/" TargetMode="External"/><Relationship Id="rId128" Type="http://schemas.openxmlformats.org/officeDocument/2006/relationships/hyperlink" Target="https://ino.mgpu.ru/" TargetMode="External"/><Relationship Id="rId149" Type="http://schemas.openxmlformats.org/officeDocument/2006/relationships/hyperlink" Target="https://ino.mgpu.ru/" TargetMode="External"/><Relationship Id="rId314" Type="http://schemas.openxmlformats.org/officeDocument/2006/relationships/hyperlink" Target="https://ino.mgpu.ru/" TargetMode="External"/><Relationship Id="rId335" Type="http://schemas.openxmlformats.org/officeDocument/2006/relationships/hyperlink" Target="https://ino.mgpu.ru/" TargetMode="External"/><Relationship Id="rId356" Type="http://schemas.openxmlformats.org/officeDocument/2006/relationships/hyperlink" Target="https://ino.mgpu.ru/" TargetMode="External"/><Relationship Id="rId377" Type="http://schemas.openxmlformats.org/officeDocument/2006/relationships/theme" Target="theme/theme1.xml"/><Relationship Id="rId5" Type="http://schemas.openxmlformats.org/officeDocument/2006/relationships/footnotes" Target="footnotes.xml"/><Relationship Id="rId95" Type="http://schemas.openxmlformats.org/officeDocument/2006/relationships/hyperlink" Target="https://ino.mgpu.ru/" TargetMode="External"/><Relationship Id="rId160" Type="http://schemas.openxmlformats.org/officeDocument/2006/relationships/hyperlink" Target="https://ino.mgpu.ru/" TargetMode="External"/><Relationship Id="rId181" Type="http://schemas.openxmlformats.org/officeDocument/2006/relationships/hyperlink" Target="https://ino.mgpu.ru/" TargetMode="External"/><Relationship Id="rId216" Type="http://schemas.openxmlformats.org/officeDocument/2006/relationships/hyperlink" Target="https://ino.mgpu.ru/" TargetMode="External"/><Relationship Id="rId237" Type="http://schemas.openxmlformats.org/officeDocument/2006/relationships/hyperlink" Target="https://ino.mgpu.ru/" TargetMode="External"/><Relationship Id="rId258" Type="http://schemas.openxmlformats.org/officeDocument/2006/relationships/hyperlink" Target="https://ino.mgpu.ru/" TargetMode="External"/><Relationship Id="rId279" Type="http://schemas.openxmlformats.org/officeDocument/2006/relationships/hyperlink" Target="https://ino.mgpu.ru/" TargetMode="External"/><Relationship Id="rId22" Type="http://schemas.openxmlformats.org/officeDocument/2006/relationships/hyperlink" Target="http://www.google.com/url?q=http%3A%2F%2Fschool-collection.edu.ru%2Fcatalog%2Fteacher%2F%3F%26subject%255b%255d%3D38&amp;sa=D&amp;sntz=1&amp;usg=AFQjCNHVIJStpwj6VcD5YHMaNwvSmHHaUg" TargetMode="External"/><Relationship Id="rId43" Type="http://schemas.openxmlformats.org/officeDocument/2006/relationships/hyperlink" Target="https://ino.mgpu.ru/" TargetMode="External"/><Relationship Id="rId64" Type="http://schemas.openxmlformats.org/officeDocument/2006/relationships/hyperlink" Target="https://ino.mgpu.ru/" TargetMode="External"/><Relationship Id="rId118" Type="http://schemas.openxmlformats.org/officeDocument/2006/relationships/hyperlink" Target="https://ino.mgpu.ru/" TargetMode="External"/><Relationship Id="rId139" Type="http://schemas.openxmlformats.org/officeDocument/2006/relationships/hyperlink" Target="https://ino.mgpu.ru/" TargetMode="External"/><Relationship Id="rId290" Type="http://schemas.openxmlformats.org/officeDocument/2006/relationships/hyperlink" Target="https://ino.mgpu.ru/" TargetMode="External"/><Relationship Id="rId304" Type="http://schemas.openxmlformats.org/officeDocument/2006/relationships/hyperlink" Target="https://ino.mgpu.ru/" TargetMode="External"/><Relationship Id="rId325" Type="http://schemas.openxmlformats.org/officeDocument/2006/relationships/hyperlink" Target="https://ino.mgpu.ru/" TargetMode="External"/><Relationship Id="rId346" Type="http://schemas.openxmlformats.org/officeDocument/2006/relationships/hyperlink" Target="https://ino.mgpu.ru/" TargetMode="External"/><Relationship Id="rId367" Type="http://schemas.openxmlformats.org/officeDocument/2006/relationships/hyperlink" Target="https://ino.mgpu.ru/" TargetMode="External"/><Relationship Id="rId85" Type="http://schemas.openxmlformats.org/officeDocument/2006/relationships/hyperlink" Target="https://ino.mgpu.ru/" TargetMode="External"/><Relationship Id="rId150" Type="http://schemas.openxmlformats.org/officeDocument/2006/relationships/hyperlink" Target="https://ino.mgpu.ru/" TargetMode="External"/><Relationship Id="rId171" Type="http://schemas.openxmlformats.org/officeDocument/2006/relationships/hyperlink" Target="https://ino.mgpu.ru/" TargetMode="External"/><Relationship Id="rId192" Type="http://schemas.openxmlformats.org/officeDocument/2006/relationships/hyperlink" Target="https://ino.mgpu.ru/" TargetMode="External"/><Relationship Id="rId206" Type="http://schemas.openxmlformats.org/officeDocument/2006/relationships/hyperlink" Target="https://ino.mgpu.ru/" TargetMode="External"/><Relationship Id="rId227" Type="http://schemas.openxmlformats.org/officeDocument/2006/relationships/hyperlink" Target="https://ino.mgpu.ru/" TargetMode="External"/><Relationship Id="rId248" Type="http://schemas.openxmlformats.org/officeDocument/2006/relationships/hyperlink" Target="https://ino.mgpu.ru/" TargetMode="External"/><Relationship Id="rId269" Type="http://schemas.openxmlformats.org/officeDocument/2006/relationships/hyperlink" Target="https://ino.mgpu.ru/" TargetMode="External"/><Relationship Id="rId12" Type="http://schemas.openxmlformats.org/officeDocument/2006/relationships/hyperlink" Target="http://www.google.com/url?q=http%3A%2F%2Fschool-collection.edu.ru%2Fcatalog%2Fteacher%2F%3F%26subject%255b%255d%3D38&amp;sa=D&amp;sntz=1&amp;usg=AFQjCNHVIJStpwj6VcD5YHMaNwvSmHHaUg" TargetMode="External"/><Relationship Id="rId33" Type="http://schemas.openxmlformats.org/officeDocument/2006/relationships/hyperlink" Target="http://www.google.com/url?q=http%3A%2F%2Fwww.openclass.ru&amp;sa=D&amp;sntz=1&amp;usg=AFQjCNF0joSYknTVb06yP1c92eoZP1ZnDA" TargetMode="External"/><Relationship Id="rId108" Type="http://schemas.openxmlformats.org/officeDocument/2006/relationships/hyperlink" Target="https://ino.mgpu.ru/" TargetMode="External"/><Relationship Id="rId129" Type="http://schemas.openxmlformats.org/officeDocument/2006/relationships/hyperlink" Target="https://ino.mgpu.ru/" TargetMode="External"/><Relationship Id="rId280" Type="http://schemas.openxmlformats.org/officeDocument/2006/relationships/hyperlink" Target="https://ino.mgpu.ru/" TargetMode="External"/><Relationship Id="rId315" Type="http://schemas.openxmlformats.org/officeDocument/2006/relationships/hyperlink" Target="https://ino.mgpu.ru/" TargetMode="External"/><Relationship Id="rId336" Type="http://schemas.openxmlformats.org/officeDocument/2006/relationships/hyperlink" Target="https://ino.mgpu.ru/" TargetMode="External"/><Relationship Id="rId357" Type="http://schemas.openxmlformats.org/officeDocument/2006/relationships/hyperlink" Target="https://ino.mgpu.ru/" TargetMode="External"/><Relationship Id="rId54" Type="http://schemas.openxmlformats.org/officeDocument/2006/relationships/hyperlink" Target="https://ino.mgpu.ru/" TargetMode="External"/><Relationship Id="rId75" Type="http://schemas.openxmlformats.org/officeDocument/2006/relationships/hyperlink" Target="https://ino.mgpu.ru/" TargetMode="External"/><Relationship Id="rId96" Type="http://schemas.openxmlformats.org/officeDocument/2006/relationships/hyperlink" Target="https://ino.mgpu.ru/" TargetMode="External"/><Relationship Id="rId140" Type="http://schemas.openxmlformats.org/officeDocument/2006/relationships/hyperlink" Target="https://ino.mgpu.ru/" TargetMode="External"/><Relationship Id="rId161" Type="http://schemas.openxmlformats.org/officeDocument/2006/relationships/hyperlink" Target="https://ino.mgpu.ru/" TargetMode="External"/><Relationship Id="rId182" Type="http://schemas.openxmlformats.org/officeDocument/2006/relationships/hyperlink" Target="https://ino.mgpu.ru/" TargetMode="External"/><Relationship Id="rId217" Type="http://schemas.openxmlformats.org/officeDocument/2006/relationships/hyperlink" Target="https://ino.mgpu.ru/" TargetMode="External"/><Relationship Id="rId6" Type="http://schemas.openxmlformats.org/officeDocument/2006/relationships/endnotes" Target="endnotes.xml"/><Relationship Id="rId238" Type="http://schemas.openxmlformats.org/officeDocument/2006/relationships/hyperlink" Target="https://ino.mgpu.ru/" TargetMode="External"/><Relationship Id="rId259" Type="http://schemas.openxmlformats.org/officeDocument/2006/relationships/hyperlink" Target="https://ino.mgpu.ru/" TargetMode="External"/><Relationship Id="rId23" Type="http://schemas.openxmlformats.org/officeDocument/2006/relationships/hyperlink" Target="http://www.google.com/url?q=http%3A%2F%2Fwww.openclass.ru&amp;sa=D&amp;sntz=1&amp;usg=AFQjCNF0joSYknTVb06yP1c92eoZP1ZnDA" TargetMode="External"/><Relationship Id="rId119" Type="http://schemas.openxmlformats.org/officeDocument/2006/relationships/hyperlink" Target="https://ino.mgpu.ru/" TargetMode="External"/><Relationship Id="rId270" Type="http://schemas.openxmlformats.org/officeDocument/2006/relationships/hyperlink" Target="https://ino.mgpu.ru/" TargetMode="External"/><Relationship Id="rId291" Type="http://schemas.openxmlformats.org/officeDocument/2006/relationships/hyperlink" Target="https://ino.mgpu.ru/" TargetMode="External"/><Relationship Id="rId305" Type="http://schemas.openxmlformats.org/officeDocument/2006/relationships/hyperlink" Target="https://ino.mgpu.ru/" TargetMode="External"/><Relationship Id="rId326" Type="http://schemas.openxmlformats.org/officeDocument/2006/relationships/hyperlink" Target="https://ino.mgpu.ru/" TargetMode="External"/><Relationship Id="rId347" Type="http://schemas.openxmlformats.org/officeDocument/2006/relationships/hyperlink" Target="https://ino.mgpu.ru/" TargetMode="External"/><Relationship Id="rId44" Type="http://schemas.openxmlformats.org/officeDocument/2006/relationships/hyperlink" Target="https://ino.mgpu.ru/" TargetMode="External"/><Relationship Id="rId65" Type="http://schemas.openxmlformats.org/officeDocument/2006/relationships/hyperlink" Target="https://ino.mgpu.ru/" TargetMode="External"/><Relationship Id="rId86" Type="http://schemas.openxmlformats.org/officeDocument/2006/relationships/hyperlink" Target="https://ino.mgpu.ru/" TargetMode="External"/><Relationship Id="rId130" Type="http://schemas.openxmlformats.org/officeDocument/2006/relationships/hyperlink" Target="https://ino.mgpu.ru/" TargetMode="External"/><Relationship Id="rId151" Type="http://schemas.openxmlformats.org/officeDocument/2006/relationships/hyperlink" Target="https://ino.mgpu.ru/" TargetMode="External"/><Relationship Id="rId368" Type="http://schemas.openxmlformats.org/officeDocument/2006/relationships/hyperlink" Target="https://ino.mgpu.ru/" TargetMode="External"/><Relationship Id="rId172" Type="http://schemas.openxmlformats.org/officeDocument/2006/relationships/hyperlink" Target="https://ino.mgpu.ru/" TargetMode="External"/><Relationship Id="rId193" Type="http://schemas.openxmlformats.org/officeDocument/2006/relationships/hyperlink" Target="https://ino.mgpu.ru/" TargetMode="External"/><Relationship Id="rId207" Type="http://schemas.openxmlformats.org/officeDocument/2006/relationships/hyperlink" Target="https://ino.mgpu.ru/" TargetMode="External"/><Relationship Id="rId228" Type="http://schemas.openxmlformats.org/officeDocument/2006/relationships/hyperlink" Target="https://ino.mgpu.ru/" TargetMode="External"/><Relationship Id="rId249" Type="http://schemas.openxmlformats.org/officeDocument/2006/relationships/hyperlink" Target="https://ino.mgpu.ru/" TargetMode="External"/><Relationship Id="rId13" Type="http://schemas.openxmlformats.org/officeDocument/2006/relationships/hyperlink" Target="http://www.google.com/url?q=http%3A%2F%2Fschool-collection.edu.ru%2Fcatalog%2Fteacher%2F%3F%26subject%255b%255d%3D38&amp;sa=D&amp;sntz=1&amp;usg=AFQjCNHVIJStpwj6VcD5YHMaNwvSmHHaUg" TargetMode="External"/><Relationship Id="rId109" Type="http://schemas.openxmlformats.org/officeDocument/2006/relationships/hyperlink" Target="https://ino.mgpu.ru/" TargetMode="External"/><Relationship Id="rId260" Type="http://schemas.openxmlformats.org/officeDocument/2006/relationships/hyperlink" Target="https://ino.mgpu.ru/" TargetMode="External"/><Relationship Id="rId281" Type="http://schemas.openxmlformats.org/officeDocument/2006/relationships/hyperlink" Target="https://ino.mgpu.ru/" TargetMode="External"/><Relationship Id="rId316" Type="http://schemas.openxmlformats.org/officeDocument/2006/relationships/hyperlink" Target="https://ino.mgpu.ru/" TargetMode="External"/><Relationship Id="rId337" Type="http://schemas.openxmlformats.org/officeDocument/2006/relationships/hyperlink" Target="https://ino.mgpu.ru/" TargetMode="External"/><Relationship Id="rId34" Type="http://schemas.openxmlformats.org/officeDocument/2006/relationships/hyperlink" Target="http://www.google.com/url?q=http%3A%2F%2Fwww.openclass.ru&amp;sa=D&amp;sntz=1&amp;usg=AFQjCNF0joSYknTVb06yP1c92eoZP1ZnDA" TargetMode="External"/><Relationship Id="rId55" Type="http://schemas.openxmlformats.org/officeDocument/2006/relationships/hyperlink" Target="https://resh.edu.ru/subject/9/" TargetMode="External"/><Relationship Id="rId76" Type="http://schemas.openxmlformats.org/officeDocument/2006/relationships/hyperlink" Target="https://ino.mgpu.ru/" TargetMode="External"/><Relationship Id="rId97" Type="http://schemas.openxmlformats.org/officeDocument/2006/relationships/hyperlink" Target="https://ino.mgpu.ru/" TargetMode="External"/><Relationship Id="rId120" Type="http://schemas.openxmlformats.org/officeDocument/2006/relationships/hyperlink" Target="https://ino.mgpu.ru/" TargetMode="External"/><Relationship Id="rId141" Type="http://schemas.openxmlformats.org/officeDocument/2006/relationships/hyperlink" Target="https://ino.mgpu.ru/" TargetMode="External"/><Relationship Id="rId358" Type="http://schemas.openxmlformats.org/officeDocument/2006/relationships/hyperlink" Target="https://ino.mgpu.ru/" TargetMode="External"/><Relationship Id="rId7" Type="http://schemas.openxmlformats.org/officeDocument/2006/relationships/image" Target="media/image1.jpeg"/><Relationship Id="rId162" Type="http://schemas.openxmlformats.org/officeDocument/2006/relationships/hyperlink" Target="https://ino.mgpu.ru/" TargetMode="External"/><Relationship Id="rId183" Type="http://schemas.openxmlformats.org/officeDocument/2006/relationships/hyperlink" Target="https://ino.mgpu.ru/" TargetMode="External"/><Relationship Id="rId218" Type="http://schemas.openxmlformats.org/officeDocument/2006/relationships/hyperlink" Target="https://ino.mgpu.ru/" TargetMode="External"/><Relationship Id="rId239" Type="http://schemas.openxmlformats.org/officeDocument/2006/relationships/hyperlink" Target="https://ino.mgpu.ru/" TargetMode="External"/><Relationship Id="rId250" Type="http://schemas.openxmlformats.org/officeDocument/2006/relationships/hyperlink" Target="https://ino.mgpu.ru/" TargetMode="External"/><Relationship Id="rId271" Type="http://schemas.openxmlformats.org/officeDocument/2006/relationships/hyperlink" Target="https://ino.mgpu.ru/" TargetMode="External"/><Relationship Id="rId292" Type="http://schemas.openxmlformats.org/officeDocument/2006/relationships/hyperlink" Target="https://ino.mgpu.ru/" TargetMode="External"/><Relationship Id="rId306" Type="http://schemas.openxmlformats.org/officeDocument/2006/relationships/hyperlink" Target="https://ino.mgpu.ru/" TargetMode="External"/><Relationship Id="rId24" Type="http://schemas.openxmlformats.org/officeDocument/2006/relationships/hyperlink" Target="http://www.google.com/url?q=http%3A%2F%2Fwww.openclass.ru&amp;sa=D&amp;sntz=1&amp;usg=AFQjCNF0joSYknTVb06yP1c92eoZP1ZnDA" TargetMode="External"/><Relationship Id="rId45" Type="http://schemas.openxmlformats.org/officeDocument/2006/relationships/hyperlink" Target="https://ino.mgpu.ru/" TargetMode="External"/><Relationship Id="rId66" Type="http://schemas.openxmlformats.org/officeDocument/2006/relationships/hyperlink" Target="https://ino.mgpu.ru/" TargetMode="External"/><Relationship Id="rId87" Type="http://schemas.openxmlformats.org/officeDocument/2006/relationships/hyperlink" Target="https://ino.mgpu.ru/" TargetMode="External"/><Relationship Id="rId110" Type="http://schemas.openxmlformats.org/officeDocument/2006/relationships/hyperlink" Target="https://ino.mgpu.ru/" TargetMode="External"/><Relationship Id="rId131" Type="http://schemas.openxmlformats.org/officeDocument/2006/relationships/hyperlink" Target="https://ino.mgpu.ru/" TargetMode="External"/><Relationship Id="rId327" Type="http://schemas.openxmlformats.org/officeDocument/2006/relationships/hyperlink" Target="https://ino.mgpu.ru/" TargetMode="External"/><Relationship Id="rId348" Type="http://schemas.openxmlformats.org/officeDocument/2006/relationships/hyperlink" Target="https://ino.mgpu.ru/" TargetMode="External"/><Relationship Id="rId369" Type="http://schemas.openxmlformats.org/officeDocument/2006/relationships/hyperlink" Target="https://ino.mgpu.ru/" TargetMode="External"/><Relationship Id="rId152" Type="http://schemas.openxmlformats.org/officeDocument/2006/relationships/hyperlink" Target="https://ino.mgpu.ru/" TargetMode="External"/><Relationship Id="rId173" Type="http://schemas.openxmlformats.org/officeDocument/2006/relationships/hyperlink" Target="https://ino.mgpu.ru/" TargetMode="External"/><Relationship Id="rId194" Type="http://schemas.openxmlformats.org/officeDocument/2006/relationships/hyperlink" Target="https://ino.mgpu.ru/" TargetMode="External"/><Relationship Id="rId208" Type="http://schemas.openxmlformats.org/officeDocument/2006/relationships/hyperlink" Target="https://ino.mgpu.ru/" TargetMode="External"/><Relationship Id="rId229" Type="http://schemas.openxmlformats.org/officeDocument/2006/relationships/hyperlink" Target="https://ino.mgpu.ru/" TargetMode="External"/><Relationship Id="rId240" Type="http://schemas.openxmlformats.org/officeDocument/2006/relationships/hyperlink" Target="https://ino.mgpu.ru/" TargetMode="External"/><Relationship Id="rId261" Type="http://schemas.openxmlformats.org/officeDocument/2006/relationships/hyperlink" Target="https://ino.mgpu.ru/" TargetMode="External"/><Relationship Id="rId14" Type="http://schemas.openxmlformats.org/officeDocument/2006/relationships/hyperlink" Target="http://www.google.com/url?q=http%3A%2F%2Fschool-collection.edu.ru%2Fcatalog%2Fteacher%2F%3F%26subject%255b%255d%3D38&amp;sa=D&amp;sntz=1&amp;usg=AFQjCNHVIJStpwj6VcD5YHMaNwvSmHHaUg" TargetMode="External"/><Relationship Id="rId35" Type="http://schemas.openxmlformats.org/officeDocument/2006/relationships/header" Target="header1.xml"/><Relationship Id="rId56" Type="http://schemas.openxmlformats.org/officeDocument/2006/relationships/hyperlink" Target="https://ino.mgpu.ru/" TargetMode="External"/><Relationship Id="rId77" Type="http://schemas.openxmlformats.org/officeDocument/2006/relationships/hyperlink" Target="https://ino.mgpu.ru/" TargetMode="External"/><Relationship Id="rId100" Type="http://schemas.openxmlformats.org/officeDocument/2006/relationships/hyperlink" Target="https://ino.mgpu.ru/" TargetMode="External"/><Relationship Id="rId282" Type="http://schemas.openxmlformats.org/officeDocument/2006/relationships/hyperlink" Target="https://ino.mgpu.ru/" TargetMode="External"/><Relationship Id="rId317" Type="http://schemas.openxmlformats.org/officeDocument/2006/relationships/hyperlink" Target="https://ino.mgpu.ru/" TargetMode="External"/><Relationship Id="rId338" Type="http://schemas.openxmlformats.org/officeDocument/2006/relationships/hyperlink" Target="https://ino.mgpu.ru/" TargetMode="External"/><Relationship Id="rId359" Type="http://schemas.openxmlformats.org/officeDocument/2006/relationships/hyperlink" Target="https://ino.mgpu.ru/" TargetMode="External"/><Relationship Id="rId8" Type="http://schemas.openxmlformats.org/officeDocument/2006/relationships/hyperlink" Target="http://www.google.com/url?q=http%3A%2F%2Fschool-collection.edu.ru%2Fcatalog%2Fteacher%2F%3F%26subject%255b%255d%3D38&amp;sa=D&amp;sntz=1&amp;usg=AFQjCNHVIJStpwj6VcD5YHMaNwvSmHHaUg" TargetMode="External"/><Relationship Id="rId98" Type="http://schemas.openxmlformats.org/officeDocument/2006/relationships/hyperlink" Target="https://ino.mgpu.ru/" TargetMode="External"/><Relationship Id="rId121" Type="http://schemas.openxmlformats.org/officeDocument/2006/relationships/hyperlink" Target="https://ino.mgpu.ru/" TargetMode="External"/><Relationship Id="rId142" Type="http://schemas.openxmlformats.org/officeDocument/2006/relationships/hyperlink" Target="https://ino.mgpu.ru/" TargetMode="External"/><Relationship Id="rId163" Type="http://schemas.openxmlformats.org/officeDocument/2006/relationships/hyperlink" Target="https://ino.mgpu.ru/" TargetMode="External"/><Relationship Id="rId184" Type="http://schemas.openxmlformats.org/officeDocument/2006/relationships/hyperlink" Target="https://ino.mgpu.ru/" TargetMode="External"/><Relationship Id="rId219" Type="http://schemas.openxmlformats.org/officeDocument/2006/relationships/hyperlink" Target="https://ino.mgpu.ru/" TargetMode="External"/><Relationship Id="rId370" Type="http://schemas.openxmlformats.org/officeDocument/2006/relationships/hyperlink" Target="https://ino.mgpu.ru/" TargetMode="External"/><Relationship Id="rId230" Type="http://schemas.openxmlformats.org/officeDocument/2006/relationships/hyperlink" Target="https://ino.mgpu.ru/" TargetMode="External"/><Relationship Id="rId251" Type="http://schemas.openxmlformats.org/officeDocument/2006/relationships/hyperlink" Target="https://ino.mgpu.ru/" TargetMode="External"/><Relationship Id="rId25" Type="http://schemas.openxmlformats.org/officeDocument/2006/relationships/hyperlink" Target="http://www.google.com/url?q=http%3A%2F%2Fwww.openclass.ru&amp;sa=D&amp;sntz=1&amp;usg=AFQjCNF0joSYknTVb06yP1c92eoZP1ZnDA" TargetMode="External"/><Relationship Id="rId46" Type="http://schemas.openxmlformats.org/officeDocument/2006/relationships/hyperlink" Target="https://ino.mgpu.ru/" TargetMode="External"/><Relationship Id="rId67" Type="http://schemas.openxmlformats.org/officeDocument/2006/relationships/hyperlink" Target="https://ino.mgpu.ru/" TargetMode="External"/><Relationship Id="rId272" Type="http://schemas.openxmlformats.org/officeDocument/2006/relationships/hyperlink" Target="https://ino.mgpu.ru/" TargetMode="External"/><Relationship Id="rId293" Type="http://schemas.openxmlformats.org/officeDocument/2006/relationships/hyperlink" Target="https://ino.mgpu.ru/" TargetMode="External"/><Relationship Id="rId307" Type="http://schemas.openxmlformats.org/officeDocument/2006/relationships/hyperlink" Target="https://ino.mgpu.ru/" TargetMode="External"/><Relationship Id="rId328" Type="http://schemas.openxmlformats.org/officeDocument/2006/relationships/hyperlink" Target="https://ino.mgpu.ru/" TargetMode="External"/><Relationship Id="rId349" Type="http://schemas.openxmlformats.org/officeDocument/2006/relationships/hyperlink" Target="https://ino.mgpu.ru/" TargetMode="External"/><Relationship Id="rId88" Type="http://schemas.openxmlformats.org/officeDocument/2006/relationships/hyperlink" Target="https://ino.mgpu.ru/" TargetMode="External"/><Relationship Id="rId111" Type="http://schemas.openxmlformats.org/officeDocument/2006/relationships/hyperlink" Target="https://ino.mgpu.ru/" TargetMode="External"/><Relationship Id="rId132" Type="http://schemas.openxmlformats.org/officeDocument/2006/relationships/hyperlink" Target="https://ino.mgpu.ru/" TargetMode="External"/><Relationship Id="rId153" Type="http://schemas.openxmlformats.org/officeDocument/2006/relationships/hyperlink" Target="https://ino.mgpu.ru/" TargetMode="External"/><Relationship Id="rId174" Type="http://schemas.openxmlformats.org/officeDocument/2006/relationships/hyperlink" Target="https://ino.mgpu.ru/" TargetMode="External"/><Relationship Id="rId195" Type="http://schemas.openxmlformats.org/officeDocument/2006/relationships/hyperlink" Target="https://ino.mgpu.ru/" TargetMode="External"/><Relationship Id="rId209" Type="http://schemas.openxmlformats.org/officeDocument/2006/relationships/hyperlink" Target="https://ino.mgpu.ru/" TargetMode="External"/><Relationship Id="rId360" Type="http://schemas.openxmlformats.org/officeDocument/2006/relationships/hyperlink" Target="https://ino.mgpu.ru/" TargetMode="External"/><Relationship Id="rId220" Type="http://schemas.openxmlformats.org/officeDocument/2006/relationships/hyperlink" Target="https://ino.mgpu.ru/" TargetMode="External"/><Relationship Id="rId241" Type="http://schemas.openxmlformats.org/officeDocument/2006/relationships/hyperlink" Target="https://ino.mgpu.ru/" TargetMode="External"/><Relationship Id="rId15" Type="http://schemas.openxmlformats.org/officeDocument/2006/relationships/hyperlink" Target="http://www.google.com/url?q=http%3A%2F%2Fschool-collection.edu.ru%2Fcatalog%2Fteacher%2F%3F%26subject%255b%255d%3D38&amp;sa=D&amp;sntz=1&amp;usg=AFQjCNHVIJStpwj6VcD5YHMaNwvSmHHaUg" TargetMode="External"/><Relationship Id="rId36" Type="http://schemas.openxmlformats.org/officeDocument/2006/relationships/header" Target="header2.xml"/><Relationship Id="rId57" Type="http://schemas.openxmlformats.org/officeDocument/2006/relationships/hyperlink" Target="https://ino.mgpu.ru/" TargetMode="External"/><Relationship Id="rId262" Type="http://schemas.openxmlformats.org/officeDocument/2006/relationships/hyperlink" Target="https://ino.mgpu.ru/" TargetMode="External"/><Relationship Id="rId283" Type="http://schemas.openxmlformats.org/officeDocument/2006/relationships/hyperlink" Target="https://ino.mgpu.ru/" TargetMode="External"/><Relationship Id="rId318" Type="http://schemas.openxmlformats.org/officeDocument/2006/relationships/hyperlink" Target="https://ino.mgpu.ru/" TargetMode="External"/><Relationship Id="rId339" Type="http://schemas.openxmlformats.org/officeDocument/2006/relationships/hyperlink" Target="https://ino.mgpu.ru/" TargetMode="External"/><Relationship Id="rId78" Type="http://schemas.openxmlformats.org/officeDocument/2006/relationships/hyperlink" Target="https://ino.mgpu.ru/" TargetMode="External"/><Relationship Id="rId99" Type="http://schemas.openxmlformats.org/officeDocument/2006/relationships/hyperlink" Target="https://ino.mgpu.ru/" TargetMode="External"/><Relationship Id="rId101" Type="http://schemas.openxmlformats.org/officeDocument/2006/relationships/hyperlink" Target="https://ino.mgpu.ru/" TargetMode="External"/><Relationship Id="rId122" Type="http://schemas.openxmlformats.org/officeDocument/2006/relationships/hyperlink" Target="https://ino.mgpu.ru/" TargetMode="External"/><Relationship Id="rId143" Type="http://schemas.openxmlformats.org/officeDocument/2006/relationships/hyperlink" Target="https://ino.mgpu.ru/" TargetMode="External"/><Relationship Id="rId164" Type="http://schemas.openxmlformats.org/officeDocument/2006/relationships/hyperlink" Target="https://ino.mgpu.ru/" TargetMode="External"/><Relationship Id="rId185" Type="http://schemas.openxmlformats.org/officeDocument/2006/relationships/hyperlink" Target="https://ino.mgpu.ru/" TargetMode="External"/><Relationship Id="rId350" Type="http://schemas.openxmlformats.org/officeDocument/2006/relationships/hyperlink" Target="https://ino.mgpu.ru/" TargetMode="External"/><Relationship Id="rId371" Type="http://schemas.openxmlformats.org/officeDocument/2006/relationships/hyperlink" Target="https://ino.mgpu.ru/" TargetMode="External"/><Relationship Id="rId4" Type="http://schemas.openxmlformats.org/officeDocument/2006/relationships/webSettings" Target="webSettings.xml"/><Relationship Id="rId9" Type="http://schemas.openxmlformats.org/officeDocument/2006/relationships/hyperlink" Target="http://www.google.com/url?q=http%3A%2F%2Fschool-collection.edu.ru%2Fcatalog%2Fteacher%2F%3F%26subject%255b%255d%3D38&amp;sa=D&amp;sntz=1&amp;usg=AFQjCNHVIJStpwj6VcD5YHMaNwvSmHHaUg" TargetMode="External"/><Relationship Id="rId180" Type="http://schemas.openxmlformats.org/officeDocument/2006/relationships/hyperlink" Target="https://ino.mgpu.ru/" TargetMode="External"/><Relationship Id="rId210" Type="http://schemas.openxmlformats.org/officeDocument/2006/relationships/hyperlink" Target="https://ino.mgpu.ru/" TargetMode="External"/><Relationship Id="rId215" Type="http://schemas.openxmlformats.org/officeDocument/2006/relationships/hyperlink" Target="https://ino.mgpu.ru/" TargetMode="External"/><Relationship Id="rId236" Type="http://schemas.openxmlformats.org/officeDocument/2006/relationships/hyperlink" Target="https://ino.mgpu.ru/" TargetMode="External"/><Relationship Id="rId257" Type="http://schemas.openxmlformats.org/officeDocument/2006/relationships/hyperlink" Target="https://ino.mgpu.ru/" TargetMode="External"/><Relationship Id="rId278" Type="http://schemas.openxmlformats.org/officeDocument/2006/relationships/hyperlink" Target="https://ino.mgpu.ru/" TargetMode="External"/><Relationship Id="rId26" Type="http://schemas.openxmlformats.org/officeDocument/2006/relationships/hyperlink" Target="http://www.google.com/url?q=http%3A%2F%2Fwww.openclass.ru&amp;sa=D&amp;sntz=1&amp;usg=AFQjCNF0joSYknTVb06yP1c92eoZP1ZnDA" TargetMode="External"/><Relationship Id="rId231" Type="http://schemas.openxmlformats.org/officeDocument/2006/relationships/hyperlink" Target="https://ino.mgpu.ru/" TargetMode="External"/><Relationship Id="rId252" Type="http://schemas.openxmlformats.org/officeDocument/2006/relationships/hyperlink" Target="https://ino.mgpu.ru/" TargetMode="External"/><Relationship Id="rId273" Type="http://schemas.openxmlformats.org/officeDocument/2006/relationships/hyperlink" Target="https://ino.mgpu.ru/" TargetMode="External"/><Relationship Id="rId294" Type="http://schemas.openxmlformats.org/officeDocument/2006/relationships/hyperlink" Target="https://ino.mgpu.ru/" TargetMode="External"/><Relationship Id="rId308" Type="http://schemas.openxmlformats.org/officeDocument/2006/relationships/hyperlink" Target="https://ino.mgpu.ru/" TargetMode="External"/><Relationship Id="rId329" Type="http://schemas.openxmlformats.org/officeDocument/2006/relationships/hyperlink" Target="https://ino.mgpu.ru/" TargetMode="External"/><Relationship Id="rId47" Type="http://schemas.openxmlformats.org/officeDocument/2006/relationships/hyperlink" Target="https://ino.mgpu.ru/" TargetMode="External"/><Relationship Id="rId68" Type="http://schemas.openxmlformats.org/officeDocument/2006/relationships/hyperlink" Target="https://ino.mgpu.ru/" TargetMode="External"/><Relationship Id="rId89" Type="http://schemas.openxmlformats.org/officeDocument/2006/relationships/hyperlink" Target="https://ino.mgpu.ru/" TargetMode="External"/><Relationship Id="rId112" Type="http://schemas.openxmlformats.org/officeDocument/2006/relationships/hyperlink" Target="https://ino.mgpu.ru/" TargetMode="External"/><Relationship Id="rId133" Type="http://schemas.openxmlformats.org/officeDocument/2006/relationships/hyperlink" Target="https://ino.mgpu.ru/" TargetMode="External"/><Relationship Id="rId154" Type="http://schemas.openxmlformats.org/officeDocument/2006/relationships/hyperlink" Target="https://ino.mgpu.ru/" TargetMode="External"/><Relationship Id="rId175" Type="http://schemas.openxmlformats.org/officeDocument/2006/relationships/hyperlink" Target="https://ino.mgpu.ru/" TargetMode="External"/><Relationship Id="rId340" Type="http://schemas.openxmlformats.org/officeDocument/2006/relationships/hyperlink" Target="https://ino.mgpu.ru/" TargetMode="External"/><Relationship Id="rId361" Type="http://schemas.openxmlformats.org/officeDocument/2006/relationships/hyperlink" Target="https://ino.mgpu.ru/" TargetMode="External"/><Relationship Id="rId196" Type="http://schemas.openxmlformats.org/officeDocument/2006/relationships/hyperlink" Target="https://ino.mgpu.ru/" TargetMode="External"/><Relationship Id="rId200" Type="http://schemas.openxmlformats.org/officeDocument/2006/relationships/hyperlink" Target="https://ino.mgpu.ru/" TargetMode="External"/><Relationship Id="rId16" Type="http://schemas.openxmlformats.org/officeDocument/2006/relationships/hyperlink" Target="http://www.google.com/url?q=http%3A%2F%2Fschool-collection.edu.ru%2Fcatalog%2Fteacher%2F%3F%26subject%255b%255d%3D38&amp;sa=D&amp;sntz=1&amp;usg=AFQjCNHVIJStpwj6VcD5YHMaNwvSmHHaUg" TargetMode="External"/><Relationship Id="rId221" Type="http://schemas.openxmlformats.org/officeDocument/2006/relationships/hyperlink" Target="https://ino.mgpu.ru/" TargetMode="External"/><Relationship Id="rId242" Type="http://schemas.openxmlformats.org/officeDocument/2006/relationships/hyperlink" Target="https://ino.mgpu.ru/" TargetMode="External"/><Relationship Id="rId263" Type="http://schemas.openxmlformats.org/officeDocument/2006/relationships/hyperlink" Target="https://ino.mgpu.ru/" TargetMode="External"/><Relationship Id="rId284" Type="http://schemas.openxmlformats.org/officeDocument/2006/relationships/hyperlink" Target="https://ino.mgpu.ru/" TargetMode="External"/><Relationship Id="rId319" Type="http://schemas.openxmlformats.org/officeDocument/2006/relationships/hyperlink" Target="https://ino.mgpu.ru/" TargetMode="External"/><Relationship Id="rId37" Type="http://schemas.openxmlformats.org/officeDocument/2006/relationships/header" Target="header3.xml"/><Relationship Id="rId58" Type="http://schemas.openxmlformats.org/officeDocument/2006/relationships/hyperlink" Target="https://resh.edu.ru/subject/9/" TargetMode="External"/><Relationship Id="rId79" Type="http://schemas.openxmlformats.org/officeDocument/2006/relationships/hyperlink" Target="https://ino.mgpu.ru/" TargetMode="External"/><Relationship Id="rId102" Type="http://schemas.openxmlformats.org/officeDocument/2006/relationships/hyperlink" Target="https://ino.mgpu.ru/" TargetMode="External"/><Relationship Id="rId123" Type="http://schemas.openxmlformats.org/officeDocument/2006/relationships/hyperlink" Target="https://ino.mgpu.ru/" TargetMode="External"/><Relationship Id="rId144" Type="http://schemas.openxmlformats.org/officeDocument/2006/relationships/hyperlink" Target="https://ino.mgpu.ru/" TargetMode="External"/><Relationship Id="rId330" Type="http://schemas.openxmlformats.org/officeDocument/2006/relationships/hyperlink" Target="https://ino.mgpu.ru/" TargetMode="External"/><Relationship Id="rId90" Type="http://schemas.openxmlformats.org/officeDocument/2006/relationships/hyperlink" Target="https://ino.mgpu.ru/" TargetMode="External"/><Relationship Id="rId165" Type="http://schemas.openxmlformats.org/officeDocument/2006/relationships/hyperlink" Target="https://ino.mgpu.ru/" TargetMode="External"/><Relationship Id="rId186" Type="http://schemas.openxmlformats.org/officeDocument/2006/relationships/hyperlink" Target="https://ino.mgpu.ru/" TargetMode="External"/><Relationship Id="rId351" Type="http://schemas.openxmlformats.org/officeDocument/2006/relationships/hyperlink" Target="https://ino.mgpu.ru/" TargetMode="External"/><Relationship Id="rId372" Type="http://schemas.openxmlformats.org/officeDocument/2006/relationships/hyperlink" Target="https://ino.mgpu.ru/" TargetMode="External"/><Relationship Id="rId211" Type="http://schemas.openxmlformats.org/officeDocument/2006/relationships/hyperlink" Target="https://ino.mgpu.ru/" TargetMode="External"/><Relationship Id="rId232" Type="http://schemas.openxmlformats.org/officeDocument/2006/relationships/hyperlink" Target="https://ino.mgpu.ru/" TargetMode="External"/><Relationship Id="rId253" Type="http://schemas.openxmlformats.org/officeDocument/2006/relationships/hyperlink" Target="https://ino.mgpu.ru/" TargetMode="External"/><Relationship Id="rId274" Type="http://schemas.openxmlformats.org/officeDocument/2006/relationships/hyperlink" Target="https://ino.mgpu.ru/" TargetMode="External"/><Relationship Id="rId295" Type="http://schemas.openxmlformats.org/officeDocument/2006/relationships/hyperlink" Target="https://ino.mgpu.ru/" TargetMode="External"/><Relationship Id="rId309" Type="http://schemas.openxmlformats.org/officeDocument/2006/relationships/hyperlink" Target="https://ino.mgpu.ru/" TargetMode="External"/><Relationship Id="rId27" Type="http://schemas.openxmlformats.org/officeDocument/2006/relationships/hyperlink" Target="http://www.google.com/url?q=http%3A%2F%2Fwww.openclass.ru&amp;sa=D&amp;sntz=1&amp;usg=AFQjCNF0joSYknTVb06yP1c92eoZP1ZnDA" TargetMode="External"/><Relationship Id="rId48" Type="http://schemas.openxmlformats.org/officeDocument/2006/relationships/hyperlink" Target="https://ino.mgpu.ru/" TargetMode="External"/><Relationship Id="rId69" Type="http://schemas.openxmlformats.org/officeDocument/2006/relationships/hyperlink" Target="https://ino.mgpu.ru/" TargetMode="External"/><Relationship Id="rId113" Type="http://schemas.openxmlformats.org/officeDocument/2006/relationships/hyperlink" Target="https://ino.mgpu.ru/" TargetMode="External"/><Relationship Id="rId134" Type="http://schemas.openxmlformats.org/officeDocument/2006/relationships/hyperlink" Target="https://ino.mgpu.ru/" TargetMode="External"/><Relationship Id="rId320" Type="http://schemas.openxmlformats.org/officeDocument/2006/relationships/hyperlink" Target="https://ino.mgpu.ru/" TargetMode="External"/><Relationship Id="rId80" Type="http://schemas.openxmlformats.org/officeDocument/2006/relationships/hyperlink" Target="https://ino.mgpu.ru/" TargetMode="External"/><Relationship Id="rId155" Type="http://schemas.openxmlformats.org/officeDocument/2006/relationships/hyperlink" Target="https://ino.mgpu.ru/" TargetMode="External"/><Relationship Id="rId176" Type="http://schemas.openxmlformats.org/officeDocument/2006/relationships/hyperlink" Target="https://ino.mgpu.ru/" TargetMode="External"/><Relationship Id="rId197" Type="http://schemas.openxmlformats.org/officeDocument/2006/relationships/hyperlink" Target="https://ino.mgpu.ru/" TargetMode="External"/><Relationship Id="rId341" Type="http://schemas.openxmlformats.org/officeDocument/2006/relationships/hyperlink" Target="https://ino.mgpu.ru/" TargetMode="External"/><Relationship Id="rId362" Type="http://schemas.openxmlformats.org/officeDocument/2006/relationships/hyperlink" Target="https://ino.mgpu.ru/" TargetMode="External"/><Relationship Id="rId201" Type="http://schemas.openxmlformats.org/officeDocument/2006/relationships/hyperlink" Target="https://ino.mgpu.ru/" TargetMode="External"/><Relationship Id="rId222" Type="http://schemas.openxmlformats.org/officeDocument/2006/relationships/hyperlink" Target="https://ino.mgpu.ru/" TargetMode="External"/><Relationship Id="rId243" Type="http://schemas.openxmlformats.org/officeDocument/2006/relationships/hyperlink" Target="https://ino.mgpu.ru/" TargetMode="External"/><Relationship Id="rId264" Type="http://schemas.openxmlformats.org/officeDocument/2006/relationships/hyperlink" Target="https://ino.mgpu.ru/" TargetMode="External"/><Relationship Id="rId285" Type="http://schemas.openxmlformats.org/officeDocument/2006/relationships/hyperlink" Target="https://ino.mgpu.ru/" TargetMode="External"/><Relationship Id="rId17" Type="http://schemas.openxmlformats.org/officeDocument/2006/relationships/hyperlink" Target="http://www.google.com/url?q=http%3A%2F%2Fschool-collection.edu.ru%2Fcatalog%2Fteacher%2F%3F%26subject%255b%255d%3D38&amp;sa=D&amp;sntz=1&amp;usg=AFQjCNHVIJStpwj6VcD5YHMaNwvSmHHaUg" TargetMode="External"/><Relationship Id="rId38" Type="http://schemas.openxmlformats.org/officeDocument/2006/relationships/hyperlink" Target="https://ino.mgpu.ru/" TargetMode="External"/><Relationship Id="rId59" Type="http://schemas.openxmlformats.org/officeDocument/2006/relationships/hyperlink" Target="https://ino.mgpu.ru/" TargetMode="External"/><Relationship Id="rId103" Type="http://schemas.openxmlformats.org/officeDocument/2006/relationships/hyperlink" Target="https://ino.mgpu.ru/" TargetMode="External"/><Relationship Id="rId124" Type="http://schemas.openxmlformats.org/officeDocument/2006/relationships/hyperlink" Target="https://ino.mgpu.ru/" TargetMode="External"/><Relationship Id="rId310" Type="http://schemas.openxmlformats.org/officeDocument/2006/relationships/hyperlink" Target="https://ino.mgpu.ru/" TargetMode="External"/><Relationship Id="rId70" Type="http://schemas.openxmlformats.org/officeDocument/2006/relationships/hyperlink" Target="https://www.gto.ru/" TargetMode="External"/><Relationship Id="rId91" Type="http://schemas.openxmlformats.org/officeDocument/2006/relationships/hyperlink" Target="https://ino.mgpu.ru/" TargetMode="External"/><Relationship Id="rId145" Type="http://schemas.openxmlformats.org/officeDocument/2006/relationships/hyperlink" Target="https://ino.mgpu.ru/" TargetMode="External"/><Relationship Id="rId166" Type="http://schemas.openxmlformats.org/officeDocument/2006/relationships/hyperlink" Target="https://ino.mgpu.ru/" TargetMode="External"/><Relationship Id="rId187" Type="http://schemas.openxmlformats.org/officeDocument/2006/relationships/hyperlink" Target="https://ino.mgpu.ru/" TargetMode="External"/><Relationship Id="rId331" Type="http://schemas.openxmlformats.org/officeDocument/2006/relationships/hyperlink" Target="https://ino.mgpu.ru/" TargetMode="External"/><Relationship Id="rId352" Type="http://schemas.openxmlformats.org/officeDocument/2006/relationships/hyperlink" Target="https://ino.mgpu.ru/" TargetMode="External"/><Relationship Id="rId373" Type="http://schemas.openxmlformats.org/officeDocument/2006/relationships/hyperlink" Target="https://ino.mgpu.ru/" TargetMode="External"/><Relationship Id="rId1" Type="http://schemas.openxmlformats.org/officeDocument/2006/relationships/numbering" Target="numbering.xml"/><Relationship Id="rId212" Type="http://schemas.openxmlformats.org/officeDocument/2006/relationships/hyperlink" Target="https://ino.mgpu.ru/" TargetMode="External"/><Relationship Id="rId233" Type="http://schemas.openxmlformats.org/officeDocument/2006/relationships/hyperlink" Target="https://ino.mgpu.ru/" TargetMode="External"/><Relationship Id="rId254" Type="http://schemas.openxmlformats.org/officeDocument/2006/relationships/hyperlink" Target="https://ino.mgpu.ru/" TargetMode="External"/><Relationship Id="rId28" Type="http://schemas.openxmlformats.org/officeDocument/2006/relationships/hyperlink" Target="http://www.google.com/url?q=http%3A%2F%2Fwww.openclass.ru&amp;sa=D&amp;sntz=1&amp;usg=AFQjCNF0joSYknTVb06yP1c92eoZP1ZnDA" TargetMode="External"/><Relationship Id="rId49" Type="http://schemas.openxmlformats.org/officeDocument/2006/relationships/hyperlink" Target="https://ino.mgpu.ru/" TargetMode="External"/><Relationship Id="rId114" Type="http://schemas.openxmlformats.org/officeDocument/2006/relationships/hyperlink" Target="https://ino.mgpu.ru/" TargetMode="External"/><Relationship Id="rId275" Type="http://schemas.openxmlformats.org/officeDocument/2006/relationships/hyperlink" Target="https://ino.mgpu.ru/" TargetMode="External"/><Relationship Id="rId296" Type="http://schemas.openxmlformats.org/officeDocument/2006/relationships/hyperlink" Target="https://ino.mgpu.ru/" TargetMode="External"/><Relationship Id="rId300" Type="http://schemas.openxmlformats.org/officeDocument/2006/relationships/hyperlink" Target="https://ino.mgpu.ru/" TargetMode="External"/><Relationship Id="rId60" Type="http://schemas.openxmlformats.org/officeDocument/2006/relationships/hyperlink" Target="https://ino.mgpu.ru/" TargetMode="External"/><Relationship Id="rId81" Type="http://schemas.openxmlformats.org/officeDocument/2006/relationships/hyperlink" Target="https://ino.mgpu.ru/" TargetMode="External"/><Relationship Id="rId135" Type="http://schemas.openxmlformats.org/officeDocument/2006/relationships/hyperlink" Target="https://ino.mgpu.ru/" TargetMode="External"/><Relationship Id="rId156" Type="http://schemas.openxmlformats.org/officeDocument/2006/relationships/hyperlink" Target="https://ino.mgpu.ru/" TargetMode="External"/><Relationship Id="rId177" Type="http://schemas.openxmlformats.org/officeDocument/2006/relationships/hyperlink" Target="https://ino.mgpu.ru/" TargetMode="External"/><Relationship Id="rId198" Type="http://schemas.openxmlformats.org/officeDocument/2006/relationships/hyperlink" Target="https://ino.mgpu.ru/" TargetMode="External"/><Relationship Id="rId321" Type="http://schemas.openxmlformats.org/officeDocument/2006/relationships/hyperlink" Target="https://ino.mgpu.ru/" TargetMode="External"/><Relationship Id="rId342" Type="http://schemas.openxmlformats.org/officeDocument/2006/relationships/hyperlink" Target="https://ino.mgpu.ru/" TargetMode="External"/><Relationship Id="rId363" Type="http://schemas.openxmlformats.org/officeDocument/2006/relationships/hyperlink" Target="https://ino.mgpu.ru/" TargetMode="External"/><Relationship Id="rId202" Type="http://schemas.openxmlformats.org/officeDocument/2006/relationships/hyperlink" Target="https://ino.mgpu.ru/" TargetMode="External"/><Relationship Id="rId223" Type="http://schemas.openxmlformats.org/officeDocument/2006/relationships/hyperlink" Target="https://ino.mgpu.ru/" TargetMode="External"/><Relationship Id="rId244" Type="http://schemas.openxmlformats.org/officeDocument/2006/relationships/hyperlink" Target="https://ino.mgpu.ru/" TargetMode="External"/><Relationship Id="rId18" Type="http://schemas.openxmlformats.org/officeDocument/2006/relationships/hyperlink" Target="http://www.google.com/url?q=http%3A%2F%2Fschool-collection.edu.ru%2Fcatalog%2Fteacher%2F%3F%26subject%255b%255d%3D38&amp;sa=D&amp;sntz=1&amp;usg=AFQjCNHVIJStpwj6VcD5YHMaNwvSmHHaUg" TargetMode="External"/><Relationship Id="rId39" Type="http://schemas.openxmlformats.org/officeDocument/2006/relationships/hyperlink" Target="https://ino.mgpu.ru/" TargetMode="External"/><Relationship Id="rId265" Type="http://schemas.openxmlformats.org/officeDocument/2006/relationships/hyperlink" Target="https://ino.mgpu.ru/" TargetMode="External"/><Relationship Id="rId286" Type="http://schemas.openxmlformats.org/officeDocument/2006/relationships/hyperlink" Target="https://ino.mgpu.ru/" TargetMode="External"/><Relationship Id="rId50" Type="http://schemas.openxmlformats.org/officeDocument/2006/relationships/hyperlink" Target="https://ino.mgpu.ru/" TargetMode="External"/><Relationship Id="rId104" Type="http://schemas.openxmlformats.org/officeDocument/2006/relationships/hyperlink" Target="https://ino.mgpu.ru/" TargetMode="External"/><Relationship Id="rId125" Type="http://schemas.openxmlformats.org/officeDocument/2006/relationships/hyperlink" Target="https://ino.mgpu.ru/" TargetMode="External"/><Relationship Id="rId146" Type="http://schemas.openxmlformats.org/officeDocument/2006/relationships/hyperlink" Target="https://ino.mgpu.ru/" TargetMode="External"/><Relationship Id="rId167" Type="http://schemas.openxmlformats.org/officeDocument/2006/relationships/hyperlink" Target="https://ino.mgpu.ru/" TargetMode="External"/><Relationship Id="rId188" Type="http://schemas.openxmlformats.org/officeDocument/2006/relationships/hyperlink" Target="https://ino.mgpu.ru/" TargetMode="External"/><Relationship Id="rId311" Type="http://schemas.openxmlformats.org/officeDocument/2006/relationships/hyperlink" Target="https://ino.mgpu.ru/" TargetMode="External"/><Relationship Id="rId332" Type="http://schemas.openxmlformats.org/officeDocument/2006/relationships/hyperlink" Target="https://ino.mgpu.ru/" TargetMode="External"/><Relationship Id="rId353" Type="http://schemas.openxmlformats.org/officeDocument/2006/relationships/hyperlink" Target="https://ino.mgpu.ru/" TargetMode="External"/><Relationship Id="rId374" Type="http://schemas.openxmlformats.org/officeDocument/2006/relationships/hyperlink" Target="https://edsoo.ru/wp-content/uploads/2024/07/15_inf_metod-pismo-fizkultura.pdf" TargetMode="External"/><Relationship Id="rId71" Type="http://schemas.openxmlformats.org/officeDocument/2006/relationships/hyperlink" Target="https://ino.mgpu.ru/" TargetMode="External"/><Relationship Id="rId92" Type="http://schemas.openxmlformats.org/officeDocument/2006/relationships/hyperlink" Target="https://ino.mgpu.ru/" TargetMode="External"/><Relationship Id="rId213" Type="http://schemas.openxmlformats.org/officeDocument/2006/relationships/hyperlink" Target="https://ino.mgpu.ru/" TargetMode="External"/><Relationship Id="rId234" Type="http://schemas.openxmlformats.org/officeDocument/2006/relationships/hyperlink" Target="https://ino.mgpu.ru/" TargetMode="External"/><Relationship Id="rId2" Type="http://schemas.openxmlformats.org/officeDocument/2006/relationships/styles" Target="styles.xml"/><Relationship Id="rId29" Type="http://schemas.openxmlformats.org/officeDocument/2006/relationships/hyperlink" Target="http://www.google.com/url?q=http%3A%2F%2Fwww.openclass.ru&amp;sa=D&amp;sntz=1&amp;usg=AFQjCNF0joSYknTVb06yP1c92eoZP1ZnDA" TargetMode="External"/><Relationship Id="rId255" Type="http://schemas.openxmlformats.org/officeDocument/2006/relationships/hyperlink" Target="https://ino.mgpu.ru/" TargetMode="External"/><Relationship Id="rId276" Type="http://schemas.openxmlformats.org/officeDocument/2006/relationships/hyperlink" Target="https://ino.mgpu.ru/" TargetMode="External"/><Relationship Id="rId297" Type="http://schemas.openxmlformats.org/officeDocument/2006/relationships/hyperlink" Target="https://ino.mgpu.ru/" TargetMode="External"/><Relationship Id="rId40" Type="http://schemas.openxmlformats.org/officeDocument/2006/relationships/hyperlink" Target="https://ino.mgpu.ru/" TargetMode="External"/><Relationship Id="rId115" Type="http://schemas.openxmlformats.org/officeDocument/2006/relationships/hyperlink" Target="https://ino.mgpu.ru/" TargetMode="External"/><Relationship Id="rId136" Type="http://schemas.openxmlformats.org/officeDocument/2006/relationships/hyperlink" Target="https://ino.mgpu.ru/" TargetMode="External"/><Relationship Id="rId157" Type="http://schemas.openxmlformats.org/officeDocument/2006/relationships/hyperlink" Target="https://ino.mgpu.ru/" TargetMode="External"/><Relationship Id="rId178" Type="http://schemas.openxmlformats.org/officeDocument/2006/relationships/hyperlink" Target="https://ino.mgpu.ru/" TargetMode="External"/><Relationship Id="rId301" Type="http://schemas.openxmlformats.org/officeDocument/2006/relationships/hyperlink" Target="https://ino.mgpu.ru/" TargetMode="External"/><Relationship Id="rId322" Type="http://schemas.openxmlformats.org/officeDocument/2006/relationships/hyperlink" Target="https://ino.mgpu.ru/" TargetMode="External"/><Relationship Id="rId343" Type="http://schemas.openxmlformats.org/officeDocument/2006/relationships/hyperlink" Target="https://ino.mgpu.ru/" TargetMode="External"/><Relationship Id="rId364" Type="http://schemas.openxmlformats.org/officeDocument/2006/relationships/hyperlink" Target="https://ino.mgpu.ru/" TargetMode="External"/><Relationship Id="rId61" Type="http://schemas.openxmlformats.org/officeDocument/2006/relationships/hyperlink" Target="https://resh.edu.ru/subject/9/" TargetMode="External"/><Relationship Id="rId82" Type="http://schemas.openxmlformats.org/officeDocument/2006/relationships/hyperlink" Target="https://ino.mgpu.ru/" TargetMode="External"/><Relationship Id="rId199" Type="http://schemas.openxmlformats.org/officeDocument/2006/relationships/hyperlink" Target="https://ino.mgpu.ru/" TargetMode="External"/><Relationship Id="rId203" Type="http://schemas.openxmlformats.org/officeDocument/2006/relationships/hyperlink" Target="https://ino.mgpu.ru/" TargetMode="External"/><Relationship Id="rId19" Type="http://schemas.openxmlformats.org/officeDocument/2006/relationships/hyperlink" Target="http://www.google.com/url?q=http%3A%2F%2Fschool-collection.edu.ru%2Fcatalog%2Fteacher%2F%3F%26subject%255b%255d%3D38&amp;sa=D&amp;sntz=1&amp;usg=AFQjCNHVIJStpwj6VcD5YHMaNwvSmHHaUg" TargetMode="External"/><Relationship Id="rId224" Type="http://schemas.openxmlformats.org/officeDocument/2006/relationships/hyperlink" Target="https://ino.mgpu.ru/" TargetMode="External"/><Relationship Id="rId245" Type="http://schemas.openxmlformats.org/officeDocument/2006/relationships/hyperlink" Target="https://ino.mgpu.ru/" TargetMode="External"/><Relationship Id="rId266" Type="http://schemas.openxmlformats.org/officeDocument/2006/relationships/hyperlink" Target="https://ino.mgpu.ru/" TargetMode="External"/><Relationship Id="rId287" Type="http://schemas.openxmlformats.org/officeDocument/2006/relationships/hyperlink" Target="https://ino.mgpu.ru/" TargetMode="External"/><Relationship Id="rId30" Type="http://schemas.openxmlformats.org/officeDocument/2006/relationships/hyperlink" Target="http://www.google.com/url?q=http%3A%2F%2Fwww.openclass.ru&amp;sa=D&amp;sntz=1&amp;usg=AFQjCNF0joSYknTVb06yP1c92eoZP1ZnDA" TargetMode="External"/><Relationship Id="rId105" Type="http://schemas.openxmlformats.org/officeDocument/2006/relationships/hyperlink" Target="https://ino.mgpu.ru/" TargetMode="External"/><Relationship Id="rId126" Type="http://schemas.openxmlformats.org/officeDocument/2006/relationships/hyperlink" Target="https://ino.mgpu.ru/" TargetMode="External"/><Relationship Id="rId147" Type="http://schemas.openxmlformats.org/officeDocument/2006/relationships/hyperlink" Target="https://ino.mgpu.ru/" TargetMode="External"/><Relationship Id="rId168" Type="http://schemas.openxmlformats.org/officeDocument/2006/relationships/hyperlink" Target="https://ino.mgpu.ru/" TargetMode="External"/><Relationship Id="rId312" Type="http://schemas.openxmlformats.org/officeDocument/2006/relationships/hyperlink" Target="https://ino.mgpu.ru/" TargetMode="External"/><Relationship Id="rId333" Type="http://schemas.openxmlformats.org/officeDocument/2006/relationships/hyperlink" Target="https://ino.mgpu.ru/" TargetMode="External"/><Relationship Id="rId354" Type="http://schemas.openxmlformats.org/officeDocument/2006/relationships/hyperlink" Target="https://ino.mgpu.ru/" TargetMode="External"/><Relationship Id="rId51" Type="http://schemas.openxmlformats.org/officeDocument/2006/relationships/hyperlink" Target="https://ino.mgpu.ru/" TargetMode="External"/><Relationship Id="rId72" Type="http://schemas.openxmlformats.org/officeDocument/2006/relationships/hyperlink" Target="https://ino.mgpu.ru/" TargetMode="External"/><Relationship Id="rId93" Type="http://schemas.openxmlformats.org/officeDocument/2006/relationships/hyperlink" Target="https://ino.mgpu.ru/" TargetMode="External"/><Relationship Id="rId189" Type="http://schemas.openxmlformats.org/officeDocument/2006/relationships/hyperlink" Target="https://ino.mgpu.ru/" TargetMode="External"/><Relationship Id="rId375" Type="http://schemas.openxmlformats.org/officeDocument/2006/relationships/hyperlink" Target="https://ino.mgpu.ru/" TargetMode="External"/><Relationship Id="rId3" Type="http://schemas.openxmlformats.org/officeDocument/2006/relationships/settings" Target="settings.xml"/><Relationship Id="rId214" Type="http://schemas.openxmlformats.org/officeDocument/2006/relationships/hyperlink" Target="https://ino.mgpu.ru/" TargetMode="External"/><Relationship Id="rId235" Type="http://schemas.openxmlformats.org/officeDocument/2006/relationships/hyperlink" Target="https://ino.mgpu.ru/" TargetMode="External"/><Relationship Id="rId256" Type="http://schemas.openxmlformats.org/officeDocument/2006/relationships/hyperlink" Target="https://ino.mgpu.ru/" TargetMode="External"/><Relationship Id="rId277" Type="http://schemas.openxmlformats.org/officeDocument/2006/relationships/hyperlink" Target="https://ino.mgpu.ru/" TargetMode="External"/><Relationship Id="rId298" Type="http://schemas.openxmlformats.org/officeDocument/2006/relationships/hyperlink" Target="https://ino.mgpu.ru/" TargetMode="External"/><Relationship Id="rId116" Type="http://schemas.openxmlformats.org/officeDocument/2006/relationships/hyperlink" Target="https://ino.mgpu.ru/" TargetMode="External"/><Relationship Id="rId137" Type="http://schemas.openxmlformats.org/officeDocument/2006/relationships/hyperlink" Target="https://ino.mgpu.ru/" TargetMode="External"/><Relationship Id="rId158" Type="http://schemas.openxmlformats.org/officeDocument/2006/relationships/hyperlink" Target="https://ino.mgpu.ru/" TargetMode="External"/><Relationship Id="rId302" Type="http://schemas.openxmlformats.org/officeDocument/2006/relationships/hyperlink" Target="https://ino.mgpu.ru/" TargetMode="External"/><Relationship Id="rId323" Type="http://schemas.openxmlformats.org/officeDocument/2006/relationships/hyperlink" Target="https://ino.mgpu.ru/" TargetMode="External"/><Relationship Id="rId344" Type="http://schemas.openxmlformats.org/officeDocument/2006/relationships/hyperlink" Target="https://ino.mgpu.ru/" TargetMode="External"/><Relationship Id="rId20" Type="http://schemas.openxmlformats.org/officeDocument/2006/relationships/hyperlink" Target="http://www.google.com/url?q=http%3A%2F%2Fschool-collection.edu.ru%2Fcatalog%2Fteacher%2F%3F%26subject%255b%255d%3D38&amp;sa=D&amp;sntz=1&amp;usg=AFQjCNHVIJStpwj6VcD5YHMaNwvSmHHaUg" TargetMode="External"/><Relationship Id="rId41" Type="http://schemas.openxmlformats.org/officeDocument/2006/relationships/hyperlink" Target="https://ino.mgpu.ru/" TargetMode="External"/><Relationship Id="rId62" Type="http://schemas.openxmlformats.org/officeDocument/2006/relationships/hyperlink" Target="https://ino.mgpu.ru/" TargetMode="External"/><Relationship Id="rId83" Type="http://schemas.openxmlformats.org/officeDocument/2006/relationships/hyperlink" Target="https://ino.mgpu.ru/" TargetMode="External"/><Relationship Id="rId179" Type="http://schemas.openxmlformats.org/officeDocument/2006/relationships/hyperlink" Target="https://ino.mgpu.ru/" TargetMode="External"/><Relationship Id="rId365" Type="http://schemas.openxmlformats.org/officeDocument/2006/relationships/hyperlink" Target="https://ino.mgpu.ru/" TargetMode="External"/><Relationship Id="rId190" Type="http://schemas.openxmlformats.org/officeDocument/2006/relationships/hyperlink" Target="https://ino.mgpu.ru/" TargetMode="External"/><Relationship Id="rId204" Type="http://schemas.openxmlformats.org/officeDocument/2006/relationships/hyperlink" Target="https://ino.mgpu.ru/" TargetMode="External"/><Relationship Id="rId225" Type="http://schemas.openxmlformats.org/officeDocument/2006/relationships/hyperlink" Target="https://ino.mgpu.ru/" TargetMode="External"/><Relationship Id="rId246" Type="http://schemas.openxmlformats.org/officeDocument/2006/relationships/hyperlink" Target="https://ino.mgpu.ru/" TargetMode="External"/><Relationship Id="rId267" Type="http://schemas.openxmlformats.org/officeDocument/2006/relationships/hyperlink" Target="https://ino.mgpu.ru/" TargetMode="External"/><Relationship Id="rId288" Type="http://schemas.openxmlformats.org/officeDocument/2006/relationships/hyperlink" Target="https://ino.mgpu.ru/" TargetMode="External"/><Relationship Id="rId106" Type="http://schemas.openxmlformats.org/officeDocument/2006/relationships/hyperlink" Target="https://ino.mgpu.ru/" TargetMode="External"/><Relationship Id="rId127" Type="http://schemas.openxmlformats.org/officeDocument/2006/relationships/hyperlink" Target="https://ino.mgpu.ru/" TargetMode="External"/><Relationship Id="rId313" Type="http://schemas.openxmlformats.org/officeDocument/2006/relationships/hyperlink" Target="https://ino.mgpu.ru/" TargetMode="External"/><Relationship Id="rId10" Type="http://schemas.openxmlformats.org/officeDocument/2006/relationships/hyperlink" Target="http://www.google.com/url?q=http%3A%2F%2Fschool-collection.edu.ru%2Fcatalog%2Fteacher%2F%3F%26subject%255b%255d%3D38&amp;sa=D&amp;sntz=1&amp;usg=AFQjCNHVIJStpwj6VcD5YHMaNwvSmHHaUg" TargetMode="External"/><Relationship Id="rId31" Type="http://schemas.openxmlformats.org/officeDocument/2006/relationships/hyperlink" Target="http://www.google.com/url?q=http%3A%2F%2Fwww.openclass.ru&amp;sa=D&amp;sntz=1&amp;usg=AFQjCNF0joSYknTVb06yP1c92eoZP1ZnDA" TargetMode="External"/><Relationship Id="rId52" Type="http://schemas.openxmlformats.org/officeDocument/2006/relationships/hyperlink" Target="https://resh.edu.ru/subject/9/" TargetMode="External"/><Relationship Id="rId73" Type="http://schemas.openxmlformats.org/officeDocument/2006/relationships/hyperlink" Target="https://ino.mgpu.ru/" TargetMode="External"/><Relationship Id="rId94" Type="http://schemas.openxmlformats.org/officeDocument/2006/relationships/hyperlink" Target="https://ino.mgpu.ru/" TargetMode="External"/><Relationship Id="rId148" Type="http://schemas.openxmlformats.org/officeDocument/2006/relationships/hyperlink" Target="https://ino.mgpu.ru/" TargetMode="External"/><Relationship Id="rId169" Type="http://schemas.openxmlformats.org/officeDocument/2006/relationships/hyperlink" Target="https://ino.mgpu.ru/" TargetMode="External"/><Relationship Id="rId334" Type="http://schemas.openxmlformats.org/officeDocument/2006/relationships/hyperlink" Target="https://ino.mgpu.ru/" TargetMode="External"/><Relationship Id="rId355" Type="http://schemas.openxmlformats.org/officeDocument/2006/relationships/hyperlink" Target="https://ino.mgpu.ru/" TargetMode="External"/><Relationship Id="rId37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26271</Words>
  <Characters>149748</Characters>
  <Application>Microsoft Office Word</Application>
  <DocSecurity>0</DocSecurity>
  <Lines>1247</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7</cp:revision>
  <cp:lastPrinted>2026-10-15T05:17:00Z</cp:lastPrinted>
  <dcterms:created xsi:type="dcterms:W3CDTF">2026-06-16T19:22:00Z</dcterms:created>
  <dcterms:modified xsi:type="dcterms:W3CDTF">2026-10-15T10:30:00Z</dcterms:modified>
</cp:coreProperties>
</file>